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510EAF" w:rsidRDefault="00510EAF"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510EAF" w:rsidRPr="00B9504A" w:rsidRDefault="00510EAF"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10EAF" w:rsidRDefault="00510EAF"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10EAF" w:rsidRPr="00B9504A" w:rsidRDefault="00510EAF"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10EAF" w:rsidRPr="00B9504A" w:rsidRDefault="00510EAF"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10EAF" w:rsidRPr="00B9504A" w:rsidRDefault="00510EAF"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10EAF" w:rsidRPr="008D630A" w:rsidRDefault="00510EAF"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44.9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" strokeweight="1.5pt">
                <v:textbox>
                  <w:txbxContent>
                    <w:p w14:paraId="11A2A994" w14:textId="507B1D8B" w:rsidR="00510EAF" w:rsidRDefault="00510EAF"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510EAF" w:rsidRPr="00B9504A" w:rsidRDefault="00510EAF"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510EAF" w:rsidRDefault="00510EAF"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510EAF" w:rsidRPr="00B9504A" w:rsidRDefault="00510EAF"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510EAF" w:rsidRPr="00B9504A" w:rsidRDefault="00510EAF"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510EAF" w:rsidRPr="00B9504A" w:rsidRDefault="00510EAF"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510EAF" w:rsidRPr="008D630A" w:rsidRDefault="00510EAF"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384128EE" w:rsidR="00696C2C" w:rsidRDefault="006D31D3" w:rsidP="00696C2C">
            <w:pPr>
              <w:rPr>
                <w:rFonts w:asciiTheme="majorHAnsi" w:hAnsiTheme="majorHAnsi" w:cs="Arial"/>
                <w:sz w:val="22"/>
                <w:szCs w:val="22"/>
                <w:lang w:val="en-CA"/>
              </w:rPr>
            </w:pPr>
            <w:r>
              <w:rPr>
                <w:rFonts w:asciiTheme="majorHAnsi" w:hAnsiTheme="majorHAnsi"/>
                <w:b/>
                <w:sz w:val="22"/>
                <w:szCs w:val="22"/>
                <w:u w:val="single"/>
              </w:rPr>
              <w:t xml:space="preserve">The Three Young Men </w:t>
            </w:r>
            <w:r w:rsidR="00C20AD7">
              <w:rPr>
                <w:rFonts w:asciiTheme="majorHAnsi" w:hAnsiTheme="majorHAnsi"/>
                <w:b/>
                <w:sz w:val="22"/>
                <w:szCs w:val="22"/>
                <w:u w:val="single"/>
              </w:rPr>
              <w:t>Thrown into the Fiery Furnace for Their Refusal to Worship Nebuchadnezzar’s Gold Image</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1A24B268" w:rsidR="000903BD" w:rsidRDefault="00C20AD7"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The image’s “height was sixty cubits and its breadth six cubits” = 90’ x 9’</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0A2E0A22" w14:textId="6044C05C" w:rsidR="008B7E8D" w:rsidRDefault="00D2136D" w:rsidP="00776CCE">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Nebuchadnezzar </w:t>
            </w:r>
            <w:r w:rsidR="00C20AD7">
              <w:rPr>
                <w:rFonts w:ascii="Calibri" w:hAnsi="Calibri"/>
                <w:sz w:val="22"/>
                <w:szCs w:val="22"/>
                <w:lang w:val="en-CA"/>
              </w:rPr>
              <w:t>ordered that all “peoples, nations, and languages” must “fall down and worship the golden image”.  This not only represents the conversion in religion but also politics.</w:t>
            </w:r>
          </w:p>
          <w:p w14:paraId="07A6202C" w14:textId="77777777" w:rsidR="00D2136D" w:rsidRPr="00D2136D" w:rsidRDefault="00D2136D" w:rsidP="00D2136D">
            <w:pPr>
              <w:widowControl w:val="0"/>
              <w:autoSpaceDE w:val="0"/>
              <w:autoSpaceDN w:val="0"/>
              <w:adjustRightInd w:val="0"/>
              <w:jc w:val="both"/>
              <w:rPr>
                <w:rFonts w:ascii="Calibri" w:hAnsi="Calibri"/>
                <w:sz w:val="22"/>
                <w:szCs w:val="22"/>
                <w:lang w:val="en-CA"/>
              </w:rPr>
            </w:pPr>
          </w:p>
          <w:p w14:paraId="2B36787A" w14:textId="77777777" w:rsidR="00D2136D" w:rsidRDefault="00C20AD7" w:rsidP="00D2136D">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The 3 young men were appointed to post in Babylon upon Daniel’s request to the King.  </w:t>
            </w:r>
          </w:p>
          <w:p w14:paraId="63B8B849" w14:textId="77777777" w:rsidR="00C20AD7" w:rsidRPr="00C20AD7" w:rsidRDefault="00C20AD7" w:rsidP="00C20AD7">
            <w:pPr>
              <w:widowControl w:val="0"/>
              <w:autoSpaceDE w:val="0"/>
              <w:autoSpaceDN w:val="0"/>
              <w:adjustRightInd w:val="0"/>
              <w:jc w:val="both"/>
              <w:rPr>
                <w:rFonts w:ascii="Calibri" w:hAnsi="Calibri"/>
                <w:sz w:val="22"/>
                <w:szCs w:val="22"/>
                <w:lang w:val="en-CA"/>
              </w:rPr>
            </w:pPr>
          </w:p>
          <w:p w14:paraId="7E050C62" w14:textId="08EB018A" w:rsidR="00C20AD7" w:rsidRPr="008B7E8D" w:rsidRDefault="00C20AD7" w:rsidP="00510EAF">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According to the law, Jews are not allowed to worship any sculpted images.  </w:t>
            </w:r>
            <w:r w:rsidR="00510EAF">
              <w:rPr>
                <w:rFonts w:ascii="Calibri" w:hAnsi="Calibri"/>
                <w:sz w:val="22"/>
                <w:szCs w:val="22"/>
                <w:lang w:val="en-CA"/>
              </w:rPr>
              <w:t>Jesus, t</w:t>
            </w:r>
            <w:r>
              <w:rPr>
                <w:rFonts w:ascii="Calibri" w:hAnsi="Calibri"/>
                <w:sz w:val="22"/>
                <w:szCs w:val="22"/>
                <w:lang w:val="en-CA"/>
              </w:rPr>
              <w:t>he Son of God became man</w:t>
            </w:r>
            <w:r w:rsidR="00510EAF">
              <w:rPr>
                <w:rFonts w:ascii="Calibri" w:hAnsi="Calibri"/>
                <w:sz w:val="22"/>
                <w:szCs w:val="22"/>
                <w:lang w:val="en-CA"/>
              </w:rPr>
              <w:t>,</w:t>
            </w:r>
            <w:r w:rsidR="00CD5719">
              <w:rPr>
                <w:rFonts w:ascii="Calibri" w:hAnsi="Calibri"/>
                <w:sz w:val="22"/>
                <w:szCs w:val="22"/>
                <w:lang w:val="en-CA"/>
              </w:rPr>
              <w:t xml:space="preserve"> has initiated a new understanding of images.  When Christians pay respects to statues of Saints, they do not violet the First Commandment that prohibits the worshipping of false gods</w:t>
            </w:r>
            <w:r w:rsidR="00510EAF">
              <w:rPr>
                <w:rFonts w:ascii="Calibri" w:hAnsi="Calibri"/>
                <w:sz w:val="22"/>
                <w:szCs w:val="22"/>
                <w:lang w:val="en-CA"/>
              </w:rPr>
              <w:t>/idols</w:t>
            </w:r>
            <w:r w:rsidR="00CD5719">
              <w:rPr>
                <w:rFonts w:ascii="Calibri" w:hAnsi="Calibri"/>
                <w:sz w:val="22"/>
                <w:szCs w:val="22"/>
                <w:lang w:val="en-CA"/>
              </w:rPr>
              <w:t xml:space="preserve">.  </w:t>
            </w:r>
          </w:p>
        </w:tc>
        <w:tc>
          <w:tcPr>
            <w:tcW w:w="2330" w:type="dxa"/>
          </w:tcPr>
          <w:p w14:paraId="34BA4D13" w14:textId="48F5E634" w:rsidR="008B7E8D" w:rsidRDefault="00C20AD7" w:rsidP="008B7E8D">
            <w:pPr>
              <w:rPr>
                <w:rFonts w:ascii="Calibri" w:hAnsi="Calibri" w:cs="Arial"/>
                <w:sz w:val="22"/>
                <w:szCs w:val="22"/>
              </w:rPr>
            </w:pPr>
            <w:r>
              <w:rPr>
                <w:rFonts w:ascii="Calibri" w:hAnsi="Calibri" w:cs="Arial"/>
                <w:sz w:val="22"/>
                <w:szCs w:val="22"/>
              </w:rPr>
              <w:t>Daniel 3:1-23</w:t>
            </w:r>
          </w:p>
          <w:p w14:paraId="1C8D25B2" w14:textId="77777777" w:rsidR="00C20AD7" w:rsidRDefault="00C20AD7" w:rsidP="008B7E8D">
            <w:pPr>
              <w:rPr>
                <w:rFonts w:ascii="Calibri" w:hAnsi="Calibri" w:cs="Arial"/>
                <w:sz w:val="22"/>
                <w:szCs w:val="22"/>
              </w:rPr>
            </w:pPr>
          </w:p>
          <w:p w14:paraId="6DEBD81B" w14:textId="77777777" w:rsidR="00C20AD7" w:rsidRDefault="00C20AD7" w:rsidP="008B7E8D">
            <w:pPr>
              <w:rPr>
                <w:rFonts w:ascii="Calibri" w:hAnsi="Calibri" w:cs="Arial"/>
                <w:sz w:val="22"/>
                <w:szCs w:val="22"/>
              </w:rPr>
            </w:pPr>
          </w:p>
          <w:p w14:paraId="65AB2269" w14:textId="0AD3CE0D" w:rsidR="00D2136D" w:rsidRDefault="00C20AD7" w:rsidP="0051552E">
            <w:pPr>
              <w:rPr>
                <w:rFonts w:ascii="Calibri" w:hAnsi="Calibri" w:cs="Arial"/>
                <w:sz w:val="22"/>
                <w:szCs w:val="22"/>
              </w:rPr>
            </w:pPr>
            <w:r>
              <w:rPr>
                <w:rFonts w:ascii="Calibri" w:hAnsi="Calibri" w:cs="Arial"/>
                <w:sz w:val="22"/>
                <w:szCs w:val="22"/>
              </w:rPr>
              <w:t>3:1, CSB</w:t>
            </w:r>
          </w:p>
          <w:p w14:paraId="71540928" w14:textId="77777777" w:rsidR="00D2136D" w:rsidRDefault="00D2136D" w:rsidP="0051552E">
            <w:pPr>
              <w:rPr>
                <w:rFonts w:ascii="Calibri" w:hAnsi="Calibri" w:cs="Arial"/>
                <w:sz w:val="22"/>
                <w:szCs w:val="22"/>
              </w:rPr>
            </w:pPr>
          </w:p>
          <w:p w14:paraId="3FF03CC4" w14:textId="77777777" w:rsidR="00D2136D" w:rsidRDefault="00C20AD7" w:rsidP="0051552E">
            <w:pPr>
              <w:rPr>
                <w:rFonts w:ascii="Calibri" w:hAnsi="Calibri" w:cs="Arial"/>
                <w:sz w:val="22"/>
                <w:szCs w:val="22"/>
              </w:rPr>
            </w:pPr>
            <w:r>
              <w:rPr>
                <w:rFonts w:ascii="Calibri" w:hAnsi="Calibri" w:cs="Arial"/>
                <w:sz w:val="22"/>
                <w:szCs w:val="22"/>
              </w:rPr>
              <w:t>3:4-7, CSB</w:t>
            </w:r>
          </w:p>
          <w:p w14:paraId="79770D2D" w14:textId="77777777" w:rsidR="00C20AD7" w:rsidRDefault="00C20AD7" w:rsidP="0051552E">
            <w:pPr>
              <w:rPr>
                <w:rFonts w:ascii="Calibri" w:hAnsi="Calibri" w:cs="Arial"/>
                <w:sz w:val="22"/>
                <w:szCs w:val="22"/>
              </w:rPr>
            </w:pPr>
          </w:p>
          <w:p w14:paraId="565A84F8" w14:textId="77777777" w:rsidR="00C20AD7" w:rsidRDefault="00C20AD7" w:rsidP="0051552E">
            <w:pPr>
              <w:rPr>
                <w:rFonts w:ascii="Calibri" w:hAnsi="Calibri" w:cs="Arial"/>
                <w:sz w:val="22"/>
                <w:szCs w:val="22"/>
              </w:rPr>
            </w:pPr>
          </w:p>
          <w:p w14:paraId="69AC0E09" w14:textId="77777777" w:rsidR="00C20AD7" w:rsidRDefault="00C20AD7" w:rsidP="0051552E">
            <w:pPr>
              <w:rPr>
                <w:rFonts w:ascii="Calibri" w:hAnsi="Calibri" w:cs="Arial"/>
                <w:sz w:val="22"/>
                <w:szCs w:val="22"/>
              </w:rPr>
            </w:pPr>
          </w:p>
          <w:p w14:paraId="62F8EE45" w14:textId="77777777" w:rsidR="00D2136D" w:rsidRDefault="00C20AD7" w:rsidP="0051552E">
            <w:pPr>
              <w:rPr>
                <w:rFonts w:ascii="Calibri" w:hAnsi="Calibri" w:cs="Arial"/>
                <w:sz w:val="22"/>
                <w:szCs w:val="22"/>
              </w:rPr>
            </w:pPr>
            <w:r>
              <w:rPr>
                <w:rFonts w:ascii="Calibri" w:hAnsi="Calibri" w:cs="Arial"/>
                <w:sz w:val="22"/>
                <w:szCs w:val="22"/>
              </w:rPr>
              <w:t>2:49</w:t>
            </w:r>
          </w:p>
          <w:p w14:paraId="7AD4621E" w14:textId="77777777" w:rsidR="00D2136D" w:rsidRDefault="00D2136D" w:rsidP="0051552E">
            <w:pPr>
              <w:rPr>
                <w:rFonts w:ascii="Calibri" w:hAnsi="Calibri" w:cs="Arial"/>
                <w:sz w:val="22"/>
                <w:szCs w:val="22"/>
              </w:rPr>
            </w:pPr>
          </w:p>
          <w:p w14:paraId="26AC29D5" w14:textId="77777777" w:rsidR="00C20AD7" w:rsidRDefault="00C20AD7" w:rsidP="0051552E">
            <w:pPr>
              <w:rPr>
                <w:rFonts w:ascii="Calibri" w:hAnsi="Calibri" w:cs="Arial"/>
                <w:sz w:val="22"/>
                <w:szCs w:val="22"/>
              </w:rPr>
            </w:pPr>
          </w:p>
          <w:p w14:paraId="7045F4D4" w14:textId="77777777" w:rsidR="00CD5719" w:rsidRDefault="00CD5719" w:rsidP="0051552E">
            <w:pPr>
              <w:rPr>
                <w:rFonts w:ascii="Calibri" w:hAnsi="Calibri" w:cs="Arial"/>
                <w:sz w:val="22"/>
                <w:szCs w:val="22"/>
              </w:rPr>
            </w:pPr>
            <w:r>
              <w:rPr>
                <w:rFonts w:ascii="Calibri" w:hAnsi="Calibri" w:cs="Arial"/>
                <w:sz w:val="22"/>
                <w:szCs w:val="22"/>
              </w:rPr>
              <w:t>Ex 20:2-5,</w:t>
            </w:r>
          </w:p>
          <w:p w14:paraId="62383BB8" w14:textId="7BF139DE" w:rsidR="00CD5719" w:rsidRDefault="00CD5719" w:rsidP="0051552E">
            <w:pPr>
              <w:rPr>
                <w:rFonts w:ascii="Calibri" w:hAnsi="Calibri" w:cs="Arial"/>
                <w:sz w:val="22"/>
                <w:szCs w:val="22"/>
              </w:rPr>
            </w:pPr>
            <w:r>
              <w:rPr>
                <w:rFonts w:ascii="Calibri" w:hAnsi="Calibri" w:cs="Arial"/>
                <w:sz w:val="22"/>
                <w:szCs w:val="22"/>
              </w:rPr>
              <w:t>CCC 2112-3, 1159, 2130-32</w:t>
            </w:r>
          </w:p>
          <w:p w14:paraId="2DB1FC44" w14:textId="256056DE" w:rsidR="00CD5719" w:rsidRDefault="00CD5719" w:rsidP="0051552E">
            <w:pPr>
              <w:rPr>
                <w:rFonts w:ascii="Calibri" w:hAnsi="Calibri" w:cs="Arial"/>
                <w:sz w:val="22"/>
                <w:szCs w:val="22"/>
              </w:rPr>
            </w:pPr>
            <w:r>
              <w:rPr>
                <w:rFonts w:ascii="Calibri" w:hAnsi="Calibri" w:cs="Arial"/>
                <w:sz w:val="22"/>
                <w:szCs w:val="22"/>
              </w:rPr>
              <w:t>CSB</w:t>
            </w:r>
          </w:p>
          <w:p w14:paraId="7573F46F" w14:textId="77777777" w:rsidR="00CD5719" w:rsidRDefault="00CD5719" w:rsidP="0051552E">
            <w:pPr>
              <w:rPr>
                <w:rFonts w:ascii="Calibri" w:hAnsi="Calibri" w:cs="Arial"/>
                <w:sz w:val="22"/>
                <w:szCs w:val="22"/>
              </w:rPr>
            </w:pPr>
          </w:p>
          <w:p w14:paraId="798AB905" w14:textId="143EF950" w:rsidR="00D2136D" w:rsidRPr="008D630A" w:rsidRDefault="00D2136D" w:rsidP="0051552E">
            <w:pPr>
              <w:rPr>
                <w:rFonts w:ascii="Calibri" w:hAnsi="Calibri" w:cs="Arial"/>
                <w:sz w:val="22"/>
                <w:szCs w:val="22"/>
              </w:rPr>
            </w:pPr>
          </w:p>
        </w:tc>
      </w:tr>
      <w:tr w:rsidR="002F44A9" w:rsidRPr="008D630A" w14:paraId="3F90C389" w14:textId="77777777" w:rsidTr="00C344C5">
        <w:tc>
          <w:tcPr>
            <w:tcW w:w="515" w:type="dxa"/>
          </w:tcPr>
          <w:p w14:paraId="593A907E" w14:textId="46CE5A8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6E5AE91C" w:rsidR="00B03C9E" w:rsidRPr="008D630A" w:rsidRDefault="00CD5719"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The Prayer of </w:t>
            </w:r>
            <w:proofErr w:type="spellStart"/>
            <w:r>
              <w:rPr>
                <w:rFonts w:ascii="Calibri" w:hAnsi="Calibri"/>
                <w:b/>
                <w:color w:val="010000"/>
                <w:sz w:val="22"/>
                <w:szCs w:val="22"/>
                <w:u w:val="single"/>
                <w:shd w:val="clear" w:color="auto" w:fill="FFFFFF"/>
              </w:rPr>
              <w:t>Azariah</w:t>
            </w:r>
            <w:proofErr w:type="spellEnd"/>
            <w:r>
              <w:rPr>
                <w:rFonts w:ascii="Calibri" w:hAnsi="Calibri"/>
                <w:b/>
                <w:color w:val="010000"/>
                <w:sz w:val="22"/>
                <w:szCs w:val="22"/>
                <w:u w:val="single"/>
                <w:shd w:val="clear" w:color="auto" w:fill="FFFFFF"/>
              </w:rPr>
              <w:t xml:space="preserve"> in the Furnace and the Song of the 3 Young Men</w:t>
            </w:r>
          </w:p>
          <w:p w14:paraId="177A87CA" w14:textId="77777777" w:rsidR="00B03C9E" w:rsidRPr="008D630A" w:rsidRDefault="00B03C9E" w:rsidP="00B03C9E">
            <w:pPr>
              <w:jc w:val="both"/>
              <w:rPr>
                <w:rFonts w:ascii="Calibri" w:hAnsi="Calibri" w:cs="Arial"/>
                <w:sz w:val="22"/>
                <w:szCs w:val="22"/>
                <w:u w:val="single"/>
              </w:rPr>
            </w:pPr>
          </w:p>
          <w:p w14:paraId="6A88042B" w14:textId="70D35612" w:rsidR="00AA2EAC" w:rsidRPr="005559E8" w:rsidRDefault="00CD5719"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3:24-90 appears in the ancient Greek translations (LXX) of the OT rather than the Hebrew-Aramaic version of the book (MT).  The Catholic Church considers the deuterocanonical portions of Daniel to be fully inspired and canonical.  It is an integral part of the canon of Scripture.</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1EDE672C" w14:textId="302709C3" w:rsidR="00EB5072" w:rsidRPr="00401CDE" w:rsidRDefault="00401CDE"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The prayer of </w:t>
            </w:r>
            <w:proofErr w:type="spellStart"/>
            <w:r>
              <w:rPr>
                <w:rFonts w:asciiTheme="majorHAnsi" w:hAnsiTheme="majorHAnsi" w:cs="Helvetica"/>
                <w:sz w:val="22"/>
                <w:szCs w:val="22"/>
              </w:rPr>
              <w:t>Azariah</w:t>
            </w:r>
            <w:proofErr w:type="spellEnd"/>
            <w:r>
              <w:rPr>
                <w:rFonts w:asciiTheme="majorHAnsi" w:hAnsiTheme="majorHAnsi" w:cs="Helvetica"/>
                <w:sz w:val="22"/>
                <w:szCs w:val="22"/>
              </w:rPr>
              <w:t>, or Abednego, is a confession and lament of national sin that acknowledges Israel’s guilt in breaking the covenant</w:t>
            </w:r>
            <w:r w:rsidR="008931D3" w:rsidRPr="008931D3">
              <w:rPr>
                <w:rFonts w:asciiTheme="majorHAnsi" w:hAnsiTheme="majorHAnsi" w:cs="Helvetica"/>
                <w:sz w:val="22"/>
                <w:szCs w:val="22"/>
              </w:rPr>
              <w:t>.</w:t>
            </w:r>
            <w:r>
              <w:rPr>
                <w:rFonts w:asciiTheme="majorHAnsi" w:hAnsiTheme="majorHAnsi" w:cs="Helvetica"/>
                <w:sz w:val="22"/>
                <w:szCs w:val="22"/>
              </w:rPr>
              <w:t xml:space="preserve">  It is similar to the confessions of Ezra and Nehemiah. </w:t>
            </w:r>
          </w:p>
          <w:p w14:paraId="0492E9B7" w14:textId="77777777" w:rsidR="00401CDE" w:rsidRPr="00401CDE" w:rsidRDefault="00401CDE" w:rsidP="00401CDE">
            <w:pPr>
              <w:widowControl w:val="0"/>
              <w:autoSpaceDE w:val="0"/>
              <w:autoSpaceDN w:val="0"/>
              <w:adjustRightInd w:val="0"/>
              <w:jc w:val="both"/>
              <w:rPr>
                <w:rFonts w:ascii="Calibri" w:hAnsi="Calibri" w:cs="Arial"/>
                <w:sz w:val="22"/>
                <w:szCs w:val="22"/>
              </w:rPr>
            </w:pPr>
          </w:p>
          <w:p w14:paraId="1B966035" w14:textId="77777777" w:rsidR="00510EAF" w:rsidRPr="00510EAF" w:rsidRDefault="00401CDE" w:rsidP="00510EAF">
            <w:pPr>
              <w:pStyle w:val="NoSpacing"/>
              <w:numPr>
                <w:ilvl w:val="0"/>
                <w:numId w:val="25"/>
              </w:numPr>
              <w:jc w:val="both"/>
              <w:rPr>
                <w:rFonts w:asciiTheme="majorHAnsi" w:hAnsiTheme="majorHAnsi" w:cs="Malgun Gothic"/>
                <w:snapToGrid w:val="0"/>
                <w:lang w:val="en-CA" w:eastAsia="zh-TW"/>
              </w:rPr>
            </w:pPr>
            <w:r>
              <w:rPr>
                <w:rFonts w:ascii="Calibri" w:hAnsi="Calibri" w:cs="Arial"/>
                <w:sz w:val="22"/>
                <w:szCs w:val="22"/>
              </w:rPr>
              <w:t>“Yet with a contrite heart and a humble spirit may we be accepted, as though it were with burnt offerings of rams and bulls …” (</w:t>
            </w:r>
            <w:r w:rsidR="00D5724E">
              <w:rPr>
                <w:rFonts w:ascii="Calibri" w:hAnsi="Calibri" w:cs="Arial"/>
                <w:sz w:val="22"/>
                <w:szCs w:val="22"/>
              </w:rPr>
              <w:t>3:39</w:t>
            </w:r>
            <w:r>
              <w:rPr>
                <w:rFonts w:ascii="Calibri" w:hAnsi="Calibri" w:cs="Arial"/>
                <w:sz w:val="22"/>
                <w:szCs w:val="22"/>
              </w:rPr>
              <w:t>) – reflects Ps 51:19.  God is always willing to forgive humanity so that all may be saved; however, we must wholeheartedly repent.</w:t>
            </w:r>
          </w:p>
          <w:p w14:paraId="07B3F8D0" w14:textId="72F58028" w:rsidR="00401CDE" w:rsidRPr="00D5724E" w:rsidRDefault="00401CDE" w:rsidP="00510EAF">
            <w:pPr>
              <w:pStyle w:val="NoSpacing"/>
              <w:ind w:left="360"/>
              <w:jc w:val="both"/>
              <w:rPr>
                <w:rFonts w:asciiTheme="majorHAnsi" w:hAnsiTheme="majorHAnsi" w:cs="Malgun Gothic"/>
                <w:snapToGrid w:val="0"/>
                <w:lang w:val="en-CA" w:eastAsia="zh-TW"/>
              </w:rPr>
            </w:pPr>
            <w:r>
              <w:rPr>
                <w:rFonts w:ascii="Calibri" w:hAnsi="Calibri" w:cs="Arial"/>
                <w:sz w:val="22"/>
                <w:szCs w:val="22"/>
              </w:rPr>
              <w:t>(</w:t>
            </w:r>
            <w:r w:rsidRPr="00401CDE">
              <w:rPr>
                <w:rFonts w:asciiTheme="majorHAnsi" w:hAnsiTheme="majorHAnsi" w:cs="Arial"/>
                <w:sz w:val="22"/>
                <w:szCs w:val="22"/>
              </w:rPr>
              <w:t xml:space="preserve">Ref. </w:t>
            </w:r>
            <w:hyperlink r:id="rId9" w:history="1">
              <w:r w:rsidRPr="00D5724E">
                <w:rPr>
                  <w:rStyle w:val="Hyperlink"/>
                  <w:rFonts w:asciiTheme="majorHAnsi" w:hAnsiTheme="majorHAnsi" w:cs="MS Gothic"/>
                  <w:snapToGrid w:val="0"/>
                  <w:sz w:val="22"/>
                  <w:szCs w:val="22"/>
                  <w:lang w:val="en-CA" w:eastAsia="zh-TW"/>
                </w:rPr>
                <w:t>http://elodocuments.blogsp</w:t>
              </w:r>
              <w:r w:rsidRPr="00D5724E">
                <w:rPr>
                  <w:rStyle w:val="Hyperlink"/>
                  <w:rFonts w:asciiTheme="majorHAnsi" w:hAnsiTheme="majorHAnsi" w:cs="MS Gothic"/>
                  <w:snapToGrid w:val="0"/>
                  <w:sz w:val="22"/>
                  <w:szCs w:val="22"/>
                  <w:lang w:val="en-CA" w:eastAsia="zh-TW"/>
                </w:rPr>
                <w:t>o</w:t>
              </w:r>
              <w:r w:rsidRPr="00D5724E">
                <w:rPr>
                  <w:rStyle w:val="Hyperlink"/>
                  <w:rFonts w:asciiTheme="majorHAnsi" w:hAnsiTheme="majorHAnsi" w:cs="MS Gothic"/>
                  <w:snapToGrid w:val="0"/>
                  <w:sz w:val="22"/>
                  <w:szCs w:val="22"/>
                  <w:lang w:val="en-CA" w:eastAsia="zh-TW"/>
                </w:rPr>
                <w:t>t.ca/2016/10/repentance.html</w:t>
              </w:r>
            </w:hyperlink>
            <w:r w:rsidRPr="00D5724E">
              <w:rPr>
                <w:rFonts w:asciiTheme="majorHAnsi" w:hAnsiTheme="majorHAnsi" w:cs="MS Gothic"/>
                <w:snapToGrid w:val="0"/>
                <w:sz w:val="22"/>
                <w:szCs w:val="22"/>
                <w:lang w:val="en-CA" w:eastAsia="zh-TW"/>
              </w:rPr>
              <w:t>)</w:t>
            </w:r>
          </w:p>
          <w:p w14:paraId="54213418" w14:textId="77777777" w:rsidR="00D5724E" w:rsidRPr="00D5724E" w:rsidRDefault="00D5724E" w:rsidP="00D5724E">
            <w:pPr>
              <w:pStyle w:val="NoSpacing"/>
              <w:rPr>
                <w:rFonts w:asciiTheme="majorHAnsi" w:hAnsiTheme="majorHAnsi" w:cs="Malgun Gothic"/>
                <w:snapToGrid w:val="0"/>
                <w:lang w:val="en-CA" w:eastAsia="zh-TW"/>
              </w:rPr>
            </w:pPr>
          </w:p>
          <w:p w14:paraId="7792FF7E" w14:textId="6CAC83F5" w:rsidR="00D5724E" w:rsidRDefault="00510EAF" w:rsidP="00510EAF">
            <w:pPr>
              <w:pStyle w:val="NoSpacing"/>
              <w:numPr>
                <w:ilvl w:val="0"/>
                <w:numId w:val="25"/>
              </w:numPr>
              <w:jc w:val="both"/>
              <w:rPr>
                <w:rFonts w:asciiTheme="majorHAnsi" w:hAnsiTheme="majorHAnsi" w:cs="Malgun Gothic"/>
                <w:snapToGrid w:val="0"/>
                <w:lang w:val="en-CA" w:eastAsia="zh-TW"/>
              </w:rPr>
            </w:pPr>
            <w:r>
              <w:rPr>
                <w:rFonts w:asciiTheme="majorHAnsi" w:hAnsiTheme="majorHAnsi" w:cs="Malgun Gothic"/>
                <w:snapToGrid w:val="0"/>
                <w:lang w:val="en-CA" w:eastAsia="zh-TW"/>
              </w:rPr>
              <w:t xml:space="preserve">The 3 Young Men’s safety was </w:t>
            </w:r>
            <w:r w:rsidR="00D5724E">
              <w:rPr>
                <w:rFonts w:asciiTheme="majorHAnsi" w:hAnsiTheme="majorHAnsi" w:cs="Malgun Gothic"/>
                <w:snapToGrid w:val="0"/>
                <w:lang w:val="en-CA" w:eastAsia="zh-TW"/>
              </w:rPr>
              <w:t>du</w:t>
            </w:r>
            <w:r>
              <w:rPr>
                <w:rFonts w:asciiTheme="majorHAnsi" w:hAnsiTheme="majorHAnsi" w:cs="Malgun Gothic"/>
                <w:snapToGrid w:val="0"/>
                <w:lang w:val="en-CA" w:eastAsia="zh-TW"/>
              </w:rPr>
              <w:t>e to their faithfulness to God; they praise</w:t>
            </w:r>
            <w:r w:rsidR="00D5724E">
              <w:rPr>
                <w:rFonts w:asciiTheme="majorHAnsi" w:hAnsiTheme="majorHAnsi" w:cs="Malgun Gothic"/>
                <w:snapToGrid w:val="0"/>
                <w:lang w:val="en-CA" w:eastAsia="zh-TW"/>
              </w:rPr>
              <w:t xml:space="preserve"> God after the ordeal.  The words </w:t>
            </w:r>
            <w:r>
              <w:rPr>
                <w:rFonts w:asciiTheme="majorHAnsi" w:hAnsiTheme="majorHAnsi" w:cs="Malgun Gothic"/>
                <w:snapToGrid w:val="0"/>
                <w:lang w:val="en-CA" w:eastAsia="zh-TW"/>
              </w:rPr>
              <w:t xml:space="preserve">of praise </w:t>
            </w:r>
            <w:r w:rsidR="00D5724E">
              <w:rPr>
                <w:rFonts w:asciiTheme="majorHAnsi" w:hAnsiTheme="majorHAnsi" w:cs="Malgun Gothic"/>
                <w:snapToGrid w:val="0"/>
                <w:lang w:val="en-CA" w:eastAsia="zh-TW"/>
              </w:rPr>
              <w:t>are similar to Psalm 103; the refrain is similar to Psalm 136; the call to all nations to praise God is similar to Ps 148 (from the high heavens to all creations on earth, followed by the Israelites and the young men themselves).</w:t>
            </w:r>
          </w:p>
          <w:p w14:paraId="4EFE391F" w14:textId="4F536E2E" w:rsidR="00D5724E" w:rsidRPr="00401CDE" w:rsidRDefault="00D5724E" w:rsidP="00D5724E">
            <w:pPr>
              <w:pStyle w:val="NoSpacing"/>
              <w:numPr>
                <w:ilvl w:val="0"/>
                <w:numId w:val="25"/>
              </w:numPr>
              <w:jc w:val="both"/>
              <w:rPr>
                <w:rFonts w:asciiTheme="majorHAnsi" w:hAnsiTheme="majorHAnsi" w:cs="Malgun Gothic"/>
                <w:snapToGrid w:val="0"/>
                <w:lang w:val="en-CA" w:eastAsia="zh-TW"/>
              </w:rPr>
            </w:pPr>
            <w:r>
              <w:rPr>
                <w:rFonts w:asciiTheme="majorHAnsi" w:hAnsiTheme="majorHAnsi" w:cs="Malgun Gothic"/>
                <w:snapToGrid w:val="0"/>
                <w:lang w:val="en-CA" w:eastAsia="zh-TW"/>
              </w:rPr>
              <w:lastRenderedPageBreak/>
              <w:t>“But I see four men loose, walking in the midst of the fire” – according to St. Jerome</w:t>
            </w:r>
            <w:r w:rsidR="00510EAF">
              <w:rPr>
                <w:rFonts w:asciiTheme="majorHAnsi" w:hAnsiTheme="majorHAnsi" w:cs="Malgun Gothic"/>
                <w:snapToGrid w:val="0"/>
                <w:lang w:val="en-CA" w:eastAsia="zh-TW"/>
              </w:rPr>
              <w:t xml:space="preserve">, the fourth figure is an angel.  This </w:t>
            </w:r>
            <w:r>
              <w:rPr>
                <w:rFonts w:asciiTheme="majorHAnsi" w:hAnsiTheme="majorHAnsi" w:cs="Malgun Gothic"/>
                <w:snapToGrid w:val="0"/>
                <w:lang w:val="en-CA" w:eastAsia="zh-TW"/>
              </w:rPr>
              <w:t>foreshadows the Lord Jesus who descended into the furnace of Hades.</w:t>
            </w:r>
          </w:p>
          <w:p w14:paraId="71C17AFA" w14:textId="33E83622" w:rsidR="000E1266" w:rsidRPr="001B3C25" w:rsidRDefault="000E1266" w:rsidP="001B3C25">
            <w:pPr>
              <w:widowControl w:val="0"/>
              <w:autoSpaceDE w:val="0"/>
              <w:autoSpaceDN w:val="0"/>
              <w:adjustRightInd w:val="0"/>
              <w:ind w:left="72"/>
              <w:jc w:val="both"/>
              <w:rPr>
                <w:rFonts w:asciiTheme="majorHAnsi" w:eastAsia="SimSun" w:hAnsiTheme="majorHAnsi" w:cs="Arial"/>
                <w:sz w:val="22"/>
                <w:szCs w:val="22"/>
                <w:lang w:eastAsia="zh-CN"/>
              </w:rPr>
            </w:pPr>
          </w:p>
        </w:tc>
        <w:tc>
          <w:tcPr>
            <w:tcW w:w="2330" w:type="dxa"/>
          </w:tcPr>
          <w:p w14:paraId="38ED0DBA" w14:textId="16F2FDCC" w:rsidR="003C3A56" w:rsidRDefault="00CD5719" w:rsidP="00D736B3">
            <w:pPr>
              <w:rPr>
                <w:rFonts w:ascii="Calibri" w:hAnsi="Calibri" w:cs="Arial"/>
                <w:sz w:val="22"/>
                <w:szCs w:val="22"/>
              </w:rPr>
            </w:pPr>
            <w:r>
              <w:rPr>
                <w:rFonts w:ascii="Calibri" w:hAnsi="Calibri" w:cs="Arial"/>
                <w:sz w:val="22"/>
                <w:szCs w:val="22"/>
              </w:rPr>
              <w:lastRenderedPageBreak/>
              <w:t>3:24-100</w:t>
            </w:r>
          </w:p>
          <w:p w14:paraId="738E449C" w14:textId="77777777" w:rsidR="00905ABA" w:rsidRDefault="00905ABA" w:rsidP="00D736B3">
            <w:pPr>
              <w:rPr>
                <w:rFonts w:ascii="Calibri" w:hAnsi="Calibri" w:cs="Arial"/>
                <w:sz w:val="22"/>
                <w:szCs w:val="22"/>
              </w:rPr>
            </w:pPr>
          </w:p>
          <w:p w14:paraId="0A707DE1" w14:textId="77777777" w:rsidR="00905ABA" w:rsidRDefault="00CD5719" w:rsidP="00AC4372">
            <w:pPr>
              <w:rPr>
                <w:rFonts w:ascii="Calibri" w:hAnsi="Calibri" w:cs="Arial"/>
                <w:sz w:val="22"/>
                <w:szCs w:val="22"/>
              </w:rPr>
            </w:pPr>
            <w:r>
              <w:rPr>
                <w:rFonts w:ascii="Calibri" w:hAnsi="Calibri" w:cs="Arial"/>
                <w:sz w:val="22"/>
                <w:szCs w:val="22"/>
              </w:rPr>
              <w:t>CSB, SK Note</w:t>
            </w:r>
          </w:p>
          <w:p w14:paraId="1899CAA0" w14:textId="77777777" w:rsidR="00CD5719" w:rsidRDefault="00CD5719" w:rsidP="00AC4372">
            <w:pPr>
              <w:rPr>
                <w:rFonts w:ascii="Calibri" w:hAnsi="Calibri" w:cs="Arial"/>
                <w:sz w:val="22"/>
                <w:szCs w:val="22"/>
              </w:rPr>
            </w:pPr>
          </w:p>
          <w:p w14:paraId="5EFF2434" w14:textId="77777777" w:rsidR="00CD5719" w:rsidRDefault="00CD5719" w:rsidP="00AC4372">
            <w:pPr>
              <w:rPr>
                <w:rFonts w:ascii="Calibri" w:hAnsi="Calibri" w:cs="Arial"/>
                <w:sz w:val="22"/>
                <w:szCs w:val="22"/>
              </w:rPr>
            </w:pPr>
          </w:p>
          <w:p w14:paraId="7D1CD50D" w14:textId="77777777" w:rsidR="00CD5719" w:rsidRDefault="00CD5719" w:rsidP="00AC4372">
            <w:pPr>
              <w:rPr>
                <w:rFonts w:ascii="Calibri" w:hAnsi="Calibri" w:cs="Arial"/>
                <w:sz w:val="22"/>
                <w:szCs w:val="22"/>
              </w:rPr>
            </w:pPr>
          </w:p>
          <w:p w14:paraId="56263EB8" w14:textId="77777777" w:rsidR="00CD5719" w:rsidRDefault="00CD5719" w:rsidP="00AC4372">
            <w:pPr>
              <w:rPr>
                <w:rFonts w:ascii="Calibri" w:hAnsi="Calibri" w:cs="Arial"/>
                <w:sz w:val="22"/>
                <w:szCs w:val="22"/>
              </w:rPr>
            </w:pPr>
          </w:p>
          <w:p w14:paraId="2328ECEF" w14:textId="77777777" w:rsidR="00CD5719" w:rsidRDefault="00CD5719" w:rsidP="00AC4372">
            <w:pPr>
              <w:rPr>
                <w:rFonts w:ascii="Calibri" w:hAnsi="Calibri" w:cs="Arial"/>
                <w:sz w:val="22"/>
                <w:szCs w:val="22"/>
              </w:rPr>
            </w:pPr>
          </w:p>
          <w:p w14:paraId="74164F82" w14:textId="77777777" w:rsidR="00401CDE" w:rsidRDefault="00401CDE" w:rsidP="00AC4372">
            <w:pPr>
              <w:rPr>
                <w:rFonts w:ascii="Calibri" w:hAnsi="Calibri" w:cs="Arial"/>
                <w:sz w:val="22"/>
                <w:szCs w:val="22"/>
              </w:rPr>
            </w:pPr>
          </w:p>
          <w:p w14:paraId="16F52165" w14:textId="77777777" w:rsidR="00401CDE" w:rsidRDefault="00401CDE" w:rsidP="00AC4372">
            <w:pPr>
              <w:rPr>
                <w:rFonts w:ascii="Calibri" w:hAnsi="Calibri" w:cs="Arial"/>
                <w:sz w:val="22"/>
                <w:szCs w:val="22"/>
              </w:rPr>
            </w:pPr>
          </w:p>
          <w:p w14:paraId="64EA7C1F" w14:textId="77777777" w:rsidR="00D5724E" w:rsidRDefault="00D5724E" w:rsidP="00AC4372">
            <w:pPr>
              <w:rPr>
                <w:rFonts w:ascii="Calibri" w:hAnsi="Calibri" w:cs="Arial"/>
                <w:sz w:val="22"/>
                <w:szCs w:val="22"/>
              </w:rPr>
            </w:pPr>
          </w:p>
          <w:p w14:paraId="06F558C4" w14:textId="77777777" w:rsidR="00D5724E" w:rsidRDefault="00401CDE" w:rsidP="00AC4372">
            <w:pPr>
              <w:rPr>
                <w:rFonts w:ascii="Calibri" w:hAnsi="Calibri" w:cs="Arial"/>
                <w:sz w:val="22"/>
                <w:szCs w:val="22"/>
              </w:rPr>
            </w:pPr>
            <w:r>
              <w:rPr>
                <w:rFonts w:ascii="Calibri" w:hAnsi="Calibri" w:cs="Arial"/>
                <w:sz w:val="22"/>
                <w:szCs w:val="22"/>
              </w:rPr>
              <w:t xml:space="preserve">3:26-45, </w:t>
            </w:r>
            <w:proofErr w:type="spellStart"/>
            <w:r w:rsidR="00D5724E">
              <w:rPr>
                <w:rFonts w:ascii="Calibri" w:hAnsi="Calibri" w:cs="Arial"/>
                <w:sz w:val="22"/>
                <w:szCs w:val="22"/>
              </w:rPr>
              <w:t>Ezr</w:t>
            </w:r>
            <w:proofErr w:type="spellEnd"/>
            <w:r w:rsidR="00D5724E">
              <w:rPr>
                <w:rFonts w:ascii="Calibri" w:hAnsi="Calibri" w:cs="Arial"/>
                <w:sz w:val="22"/>
                <w:szCs w:val="22"/>
              </w:rPr>
              <w:t xml:space="preserve"> 9:6-15,</w:t>
            </w:r>
          </w:p>
          <w:p w14:paraId="7631A3D9" w14:textId="77777777" w:rsidR="00401CDE" w:rsidRDefault="00D5724E" w:rsidP="00AC4372">
            <w:pPr>
              <w:rPr>
                <w:rFonts w:ascii="Calibri" w:hAnsi="Calibri" w:cs="Arial"/>
                <w:sz w:val="22"/>
                <w:szCs w:val="22"/>
              </w:rPr>
            </w:pPr>
            <w:r>
              <w:rPr>
                <w:rFonts w:ascii="Calibri" w:hAnsi="Calibri" w:cs="Arial"/>
                <w:sz w:val="22"/>
                <w:szCs w:val="22"/>
              </w:rPr>
              <w:t>Ne 9:6-37, CSB 3:39</w:t>
            </w:r>
          </w:p>
          <w:p w14:paraId="4BF033A7" w14:textId="77777777" w:rsidR="00D5724E" w:rsidRDefault="00D5724E" w:rsidP="00AC4372">
            <w:pPr>
              <w:rPr>
                <w:rFonts w:ascii="Calibri" w:hAnsi="Calibri" w:cs="Arial"/>
                <w:sz w:val="22"/>
                <w:szCs w:val="22"/>
              </w:rPr>
            </w:pPr>
            <w:r>
              <w:rPr>
                <w:rFonts w:ascii="Calibri" w:hAnsi="Calibri" w:cs="Arial"/>
                <w:sz w:val="22"/>
                <w:szCs w:val="22"/>
              </w:rPr>
              <w:t>Gen 3:9, Mk 1:15,</w:t>
            </w:r>
          </w:p>
          <w:p w14:paraId="1B8C7EF1" w14:textId="77777777" w:rsidR="00D5724E" w:rsidRDefault="00D5724E" w:rsidP="00AC4372">
            <w:pPr>
              <w:rPr>
                <w:rFonts w:ascii="Calibri" w:hAnsi="Calibri" w:cs="Arial"/>
                <w:sz w:val="22"/>
                <w:szCs w:val="22"/>
              </w:rPr>
            </w:pPr>
            <w:r>
              <w:rPr>
                <w:rFonts w:ascii="Calibri" w:hAnsi="Calibri" w:cs="Arial"/>
                <w:sz w:val="22"/>
                <w:szCs w:val="22"/>
              </w:rPr>
              <w:t>CCC 1439, 1451-1453,</w:t>
            </w:r>
          </w:p>
          <w:p w14:paraId="12A8912C" w14:textId="77777777" w:rsidR="00D5724E" w:rsidRDefault="00D5724E" w:rsidP="00AC4372">
            <w:pPr>
              <w:rPr>
                <w:rFonts w:ascii="Calibri" w:hAnsi="Calibri" w:cs="Arial"/>
                <w:sz w:val="22"/>
                <w:szCs w:val="22"/>
              </w:rPr>
            </w:pPr>
            <w:r>
              <w:rPr>
                <w:rFonts w:ascii="Calibri" w:hAnsi="Calibri" w:cs="Arial"/>
                <w:sz w:val="22"/>
                <w:szCs w:val="22"/>
              </w:rPr>
              <w:t>CSB</w:t>
            </w:r>
          </w:p>
          <w:p w14:paraId="45668F19" w14:textId="77777777" w:rsidR="00D5724E" w:rsidRDefault="00D5724E" w:rsidP="00AC4372">
            <w:pPr>
              <w:rPr>
                <w:rFonts w:ascii="Calibri" w:hAnsi="Calibri" w:cs="Arial"/>
                <w:sz w:val="22"/>
                <w:szCs w:val="22"/>
              </w:rPr>
            </w:pPr>
          </w:p>
          <w:p w14:paraId="06F31DE5" w14:textId="77777777" w:rsidR="00D5724E" w:rsidRDefault="00D5724E" w:rsidP="00AC4372">
            <w:pPr>
              <w:rPr>
                <w:rFonts w:ascii="Calibri" w:hAnsi="Calibri" w:cs="Arial"/>
                <w:sz w:val="22"/>
                <w:szCs w:val="22"/>
              </w:rPr>
            </w:pPr>
            <w:r>
              <w:rPr>
                <w:rFonts w:ascii="Calibri" w:hAnsi="Calibri" w:cs="Arial"/>
                <w:sz w:val="22"/>
                <w:szCs w:val="22"/>
              </w:rPr>
              <w:t>3:51-97, CSB</w:t>
            </w:r>
          </w:p>
          <w:p w14:paraId="37CE7D2F" w14:textId="77777777" w:rsidR="00D5724E" w:rsidRDefault="00D5724E" w:rsidP="00AC4372">
            <w:pPr>
              <w:rPr>
                <w:rFonts w:ascii="Calibri" w:hAnsi="Calibri" w:cs="Arial"/>
                <w:sz w:val="22"/>
                <w:szCs w:val="22"/>
              </w:rPr>
            </w:pPr>
          </w:p>
          <w:p w14:paraId="07A54740" w14:textId="77777777" w:rsidR="00D5724E" w:rsidRDefault="00D5724E" w:rsidP="00AC4372">
            <w:pPr>
              <w:rPr>
                <w:rFonts w:ascii="Calibri" w:hAnsi="Calibri" w:cs="Arial"/>
                <w:sz w:val="22"/>
                <w:szCs w:val="22"/>
              </w:rPr>
            </w:pPr>
          </w:p>
          <w:p w14:paraId="6AAB0730" w14:textId="77777777" w:rsidR="00D5724E" w:rsidRDefault="00D5724E" w:rsidP="00AC4372">
            <w:pPr>
              <w:rPr>
                <w:rFonts w:ascii="Calibri" w:hAnsi="Calibri" w:cs="Arial"/>
                <w:sz w:val="22"/>
                <w:szCs w:val="22"/>
              </w:rPr>
            </w:pPr>
          </w:p>
          <w:p w14:paraId="3E3FAB55" w14:textId="77777777" w:rsidR="00D5724E" w:rsidRDefault="00D5724E" w:rsidP="00AC4372">
            <w:pPr>
              <w:rPr>
                <w:rFonts w:ascii="Calibri" w:hAnsi="Calibri" w:cs="Arial"/>
                <w:sz w:val="22"/>
                <w:szCs w:val="22"/>
              </w:rPr>
            </w:pPr>
          </w:p>
          <w:p w14:paraId="2B9CAF20" w14:textId="77777777" w:rsidR="00D5724E" w:rsidRDefault="00D5724E" w:rsidP="00AC4372">
            <w:pPr>
              <w:rPr>
                <w:rFonts w:ascii="Calibri" w:hAnsi="Calibri" w:cs="Arial"/>
                <w:sz w:val="22"/>
                <w:szCs w:val="22"/>
              </w:rPr>
            </w:pPr>
          </w:p>
          <w:p w14:paraId="34F730E6" w14:textId="77777777" w:rsidR="00D5724E" w:rsidRDefault="00D5724E" w:rsidP="00AC4372">
            <w:pPr>
              <w:rPr>
                <w:rFonts w:ascii="Calibri" w:hAnsi="Calibri" w:cs="Arial"/>
                <w:sz w:val="22"/>
                <w:szCs w:val="22"/>
              </w:rPr>
            </w:pPr>
          </w:p>
          <w:p w14:paraId="0A1BABF8" w14:textId="7400E2C3" w:rsidR="00D5724E" w:rsidRDefault="00D5724E" w:rsidP="00AC4372">
            <w:pPr>
              <w:rPr>
                <w:rFonts w:ascii="Calibri" w:hAnsi="Calibri" w:cs="Arial"/>
                <w:sz w:val="22"/>
                <w:szCs w:val="22"/>
              </w:rPr>
            </w:pPr>
            <w:r>
              <w:rPr>
                <w:rFonts w:ascii="Calibri" w:hAnsi="Calibri" w:cs="Arial"/>
                <w:sz w:val="22"/>
                <w:szCs w:val="22"/>
              </w:rPr>
              <w:lastRenderedPageBreak/>
              <w:t>3:92, CSB</w:t>
            </w:r>
          </w:p>
          <w:p w14:paraId="61084B06" w14:textId="3F739D36" w:rsidR="00D5724E" w:rsidRDefault="00D5724E" w:rsidP="00AC4372">
            <w:pPr>
              <w:rPr>
                <w:rFonts w:ascii="Calibri" w:hAnsi="Calibri" w:cs="Arial"/>
                <w:sz w:val="22"/>
                <w:szCs w:val="22"/>
              </w:rPr>
            </w:pPr>
            <w:r>
              <w:rPr>
                <w:rFonts w:ascii="Calibri" w:hAnsi="Calibri" w:cs="Arial"/>
                <w:sz w:val="22"/>
                <w:szCs w:val="22"/>
              </w:rPr>
              <w:t>1Peter 3:19</w:t>
            </w:r>
          </w:p>
          <w:p w14:paraId="0EFA9E1F" w14:textId="0A8C9DFB" w:rsidR="00D5724E" w:rsidRPr="00FE1820" w:rsidRDefault="00D5724E" w:rsidP="00AC4372">
            <w:pPr>
              <w:rPr>
                <w:rFonts w:ascii="Calibri" w:hAnsi="Calibri" w:cs="Arial"/>
                <w:sz w:val="22"/>
                <w:szCs w:val="22"/>
              </w:rPr>
            </w:pPr>
          </w:p>
        </w:tc>
      </w:tr>
      <w:tr w:rsidR="004454B2" w:rsidRPr="008D630A" w14:paraId="79A9A1E5" w14:textId="77777777" w:rsidTr="00AA6F44">
        <w:tc>
          <w:tcPr>
            <w:tcW w:w="515" w:type="dxa"/>
          </w:tcPr>
          <w:p w14:paraId="4A94827E" w14:textId="16330C82"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5B84C8CE" w:rsidR="004454B2" w:rsidRDefault="00625B2E" w:rsidP="007D0D91">
            <w:pPr>
              <w:jc w:val="both"/>
              <w:rPr>
                <w:rFonts w:ascii="Calibri" w:hAnsi="Calibri" w:cs="Arial"/>
                <w:b/>
                <w:sz w:val="22"/>
                <w:szCs w:val="22"/>
                <w:u w:val="single"/>
              </w:rPr>
            </w:pPr>
            <w:r>
              <w:rPr>
                <w:rFonts w:ascii="Calibri" w:hAnsi="Calibri" w:cs="Arial"/>
                <w:b/>
                <w:sz w:val="22"/>
                <w:szCs w:val="22"/>
                <w:u w:val="single"/>
              </w:rPr>
              <w:t xml:space="preserve">Nebuchadnezzar </w:t>
            </w:r>
            <w:r w:rsidR="00DA0F1C">
              <w:rPr>
                <w:rFonts w:ascii="Calibri" w:hAnsi="Calibri" w:cs="Arial"/>
                <w:b/>
                <w:sz w:val="22"/>
                <w:szCs w:val="22"/>
                <w:u w:val="single"/>
              </w:rPr>
              <w:t xml:space="preserve">Dwells </w:t>
            </w:r>
            <w:r>
              <w:rPr>
                <w:rFonts w:ascii="Calibri" w:hAnsi="Calibri" w:cs="Arial"/>
                <w:b/>
                <w:sz w:val="22"/>
                <w:szCs w:val="22"/>
                <w:u w:val="single"/>
              </w:rPr>
              <w:t xml:space="preserve">with the Beasts </w:t>
            </w:r>
            <w:r w:rsidR="00DA0F1C">
              <w:rPr>
                <w:rFonts w:ascii="Calibri" w:hAnsi="Calibri" w:cs="Arial"/>
                <w:b/>
                <w:sz w:val="22"/>
                <w:szCs w:val="22"/>
                <w:u w:val="single"/>
              </w:rPr>
              <w:t>&amp; Made to Eat Grass</w:t>
            </w:r>
          </w:p>
          <w:p w14:paraId="49C71A58" w14:textId="77777777" w:rsidR="004454B2" w:rsidRDefault="004454B2" w:rsidP="004454B2">
            <w:pPr>
              <w:jc w:val="both"/>
              <w:rPr>
                <w:rFonts w:ascii="Calibri" w:eastAsia="SimSun" w:hAnsi="Calibri" w:cs="Arial"/>
                <w:sz w:val="22"/>
                <w:szCs w:val="22"/>
                <w:lang w:eastAsia="zh-CN"/>
              </w:rPr>
            </w:pPr>
          </w:p>
          <w:p w14:paraId="22AB7C09" w14:textId="722713CD" w:rsidR="005B4807" w:rsidRPr="005B4807" w:rsidRDefault="00625B2E" w:rsidP="005B4807">
            <w:pPr>
              <w:pStyle w:val="ListParagraph"/>
              <w:widowControl w:val="0"/>
              <w:numPr>
                <w:ilvl w:val="0"/>
                <w:numId w:val="19"/>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“I saw, and behold, a tree in the midst of the earth; and its height was great” – this image represents Babylon.  Tree is a commonly used image in the Bible to represent kingdom.  The top of the tree “reached to heaven” – represents the pride of the kingdom.  The dream warns that Nebuchadnezzar’s pride will be brought low.</w:t>
            </w:r>
          </w:p>
          <w:p w14:paraId="679A20EF" w14:textId="6A0DA480" w:rsidR="00F11D97" w:rsidRPr="003D438D" w:rsidDel="009871E9" w:rsidRDefault="00F11D97" w:rsidP="003D438D">
            <w:pPr>
              <w:widowControl w:val="0"/>
              <w:autoSpaceDE w:val="0"/>
              <w:autoSpaceDN w:val="0"/>
              <w:adjustRightInd w:val="0"/>
              <w:jc w:val="both"/>
              <w:rPr>
                <w:rFonts w:ascii="Calibri" w:hAnsi="Calibri" w:cs="Arial"/>
                <w:sz w:val="22"/>
                <w:szCs w:val="22"/>
              </w:rPr>
            </w:pPr>
          </w:p>
          <w:p w14:paraId="24DED178" w14:textId="3AB32C77" w:rsidR="003D438D" w:rsidRDefault="00625B2E" w:rsidP="00776CCE">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Nebuchadnezzar suffered from a mental disorder that not only cost him his throne but also casted him out to the wild living </w:t>
            </w:r>
            <w:r w:rsidR="00DA0F1C">
              <w:rPr>
                <w:rFonts w:ascii="Calibri" w:hAnsi="Calibri" w:cs="Arial"/>
                <w:sz w:val="22"/>
                <w:szCs w:val="22"/>
              </w:rPr>
              <w:t>with the beasts.  His authority and the glory of his kingdom were</w:t>
            </w:r>
            <w:r>
              <w:rPr>
                <w:rFonts w:ascii="Calibri" w:hAnsi="Calibri" w:cs="Arial"/>
                <w:sz w:val="22"/>
                <w:szCs w:val="22"/>
              </w:rPr>
              <w:t xml:space="preserve"> restored when he acknowledged </w:t>
            </w:r>
            <w:r w:rsidR="00DA0F1C">
              <w:rPr>
                <w:rFonts w:ascii="Calibri" w:hAnsi="Calibri" w:cs="Arial"/>
                <w:sz w:val="22"/>
                <w:szCs w:val="22"/>
              </w:rPr>
              <w:t xml:space="preserve">the power of God.  </w:t>
            </w:r>
          </w:p>
          <w:p w14:paraId="1316B9AB" w14:textId="77777777" w:rsidR="002A7885" w:rsidRPr="002A7885" w:rsidRDefault="002A7885" w:rsidP="002A7885">
            <w:pPr>
              <w:widowControl w:val="0"/>
              <w:autoSpaceDE w:val="0"/>
              <w:autoSpaceDN w:val="0"/>
              <w:adjustRightInd w:val="0"/>
              <w:jc w:val="both"/>
              <w:rPr>
                <w:rFonts w:ascii="Calibri" w:hAnsi="Calibri" w:cs="Arial"/>
                <w:sz w:val="22"/>
                <w:szCs w:val="22"/>
              </w:rPr>
            </w:pPr>
          </w:p>
          <w:p w14:paraId="204EBB8E" w14:textId="7454D6F2" w:rsidR="00937736" w:rsidRDefault="00DA0F1C"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1</w:t>
            </w:r>
            <w:r w:rsidRPr="00DA0F1C">
              <w:rPr>
                <w:rFonts w:ascii="Calibri" w:hAnsi="Calibri" w:cs="Arial"/>
                <w:sz w:val="22"/>
                <w:szCs w:val="22"/>
                <w:vertAlign w:val="superscript"/>
              </w:rPr>
              <w:t>st</w:t>
            </w:r>
            <w:r>
              <w:rPr>
                <w:rFonts w:ascii="Calibri" w:hAnsi="Calibri" w:cs="Arial"/>
                <w:sz w:val="22"/>
                <w:szCs w:val="22"/>
              </w:rPr>
              <w:t xml:space="preserve"> Message: Only the messenger from God, the one in whom “the spirit of the holy gods” dwells, that is, Daniel, possesses the wisdom to interpret God’s mystery.</w:t>
            </w:r>
          </w:p>
          <w:p w14:paraId="063B5176" w14:textId="77777777" w:rsidR="00580175" w:rsidRPr="00580175" w:rsidRDefault="00580175" w:rsidP="00580175">
            <w:pPr>
              <w:widowControl w:val="0"/>
              <w:autoSpaceDE w:val="0"/>
              <w:autoSpaceDN w:val="0"/>
              <w:adjustRightInd w:val="0"/>
              <w:jc w:val="both"/>
              <w:rPr>
                <w:rFonts w:ascii="Calibri" w:hAnsi="Calibri" w:cs="Arial"/>
                <w:sz w:val="22"/>
                <w:szCs w:val="22"/>
              </w:rPr>
            </w:pPr>
          </w:p>
          <w:p w14:paraId="79F2FFFB" w14:textId="77777777" w:rsidR="00580175" w:rsidRDefault="00DA0F1C"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2</w:t>
            </w:r>
            <w:r w:rsidRPr="00DA0F1C">
              <w:rPr>
                <w:rFonts w:ascii="Calibri" w:hAnsi="Calibri" w:cs="Arial"/>
                <w:sz w:val="22"/>
                <w:szCs w:val="22"/>
                <w:vertAlign w:val="superscript"/>
              </w:rPr>
              <w:t>nd</w:t>
            </w:r>
            <w:r>
              <w:rPr>
                <w:rFonts w:ascii="Calibri" w:hAnsi="Calibri" w:cs="Arial"/>
                <w:sz w:val="22"/>
                <w:szCs w:val="22"/>
              </w:rPr>
              <w:t xml:space="preserve"> Message: the God will strike down the proud</w:t>
            </w:r>
            <w:proofErr w:type="gramStart"/>
            <w:r>
              <w:rPr>
                <w:rFonts w:ascii="Calibri" w:hAnsi="Calibri" w:cs="Arial"/>
                <w:sz w:val="22"/>
                <w:szCs w:val="22"/>
              </w:rPr>
              <w:t>;</w:t>
            </w:r>
            <w:proofErr w:type="gramEnd"/>
            <w:r>
              <w:rPr>
                <w:rFonts w:ascii="Calibri" w:hAnsi="Calibri" w:cs="Arial"/>
                <w:sz w:val="22"/>
                <w:szCs w:val="22"/>
              </w:rPr>
              <w:t xml:space="preserve"> those rulers who reject God’s authority.</w:t>
            </w:r>
          </w:p>
          <w:p w14:paraId="65C31454" w14:textId="77777777" w:rsidR="00DA0F1C" w:rsidRPr="00DA0F1C" w:rsidRDefault="00DA0F1C" w:rsidP="00DA0F1C">
            <w:pPr>
              <w:widowControl w:val="0"/>
              <w:autoSpaceDE w:val="0"/>
              <w:autoSpaceDN w:val="0"/>
              <w:adjustRightInd w:val="0"/>
              <w:jc w:val="both"/>
              <w:rPr>
                <w:rFonts w:ascii="Calibri" w:hAnsi="Calibri" w:cs="Arial"/>
                <w:sz w:val="22"/>
                <w:szCs w:val="22"/>
              </w:rPr>
            </w:pPr>
          </w:p>
          <w:p w14:paraId="4ABE9AB8" w14:textId="77777777" w:rsidR="00DA0F1C" w:rsidRDefault="00510EAF"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3</w:t>
            </w:r>
            <w:r w:rsidRPr="00510EAF">
              <w:rPr>
                <w:rFonts w:ascii="Calibri" w:hAnsi="Calibri" w:cs="Arial"/>
                <w:sz w:val="22"/>
                <w:szCs w:val="22"/>
                <w:vertAlign w:val="superscript"/>
              </w:rPr>
              <w:t>rd</w:t>
            </w:r>
            <w:r>
              <w:rPr>
                <w:rFonts w:ascii="Calibri" w:hAnsi="Calibri" w:cs="Arial"/>
                <w:sz w:val="22"/>
                <w:szCs w:val="22"/>
              </w:rPr>
              <w:t xml:space="preserve"> Message: “the Most High rules the kingdom of men, and gives it to whom he will”.</w:t>
            </w:r>
          </w:p>
          <w:p w14:paraId="44D2D849" w14:textId="77777777" w:rsidR="00510EAF" w:rsidRPr="00510EAF" w:rsidRDefault="00510EAF" w:rsidP="00510EAF">
            <w:pPr>
              <w:widowControl w:val="0"/>
              <w:autoSpaceDE w:val="0"/>
              <w:autoSpaceDN w:val="0"/>
              <w:adjustRightInd w:val="0"/>
              <w:jc w:val="both"/>
              <w:rPr>
                <w:rFonts w:ascii="Calibri" w:hAnsi="Calibri" w:cs="Arial"/>
                <w:sz w:val="22"/>
                <w:szCs w:val="22"/>
              </w:rPr>
            </w:pPr>
          </w:p>
          <w:p w14:paraId="6B3E798E" w14:textId="77777777" w:rsidR="00510EAF" w:rsidRDefault="00510EAF"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4</w:t>
            </w:r>
            <w:r w:rsidRPr="00510EAF">
              <w:rPr>
                <w:rFonts w:ascii="Calibri" w:hAnsi="Calibri" w:cs="Arial"/>
                <w:sz w:val="22"/>
                <w:szCs w:val="22"/>
                <w:vertAlign w:val="superscript"/>
              </w:rPr>
              <w:t>th</w:t>
            </w:r>
            <w:r>
              <w:rPr>
                <w:rFonts w:ascii="Calibri" w:hAnsi="Calibri" w:cs="Arial"/>
                <w:sz w:val="22"/>
                <w:szCs w:val="22"/>
              </w:rPr>
              <w:t xml:space="preserve"> Message: “let my counsel be acceptable to you; break off your sins by practicing righteousness, and your iniquities by showing mercy to the oppressed, that there may perhaps be a lengthening of your tranquility” – Good deeds on earth become treasures in heaven.</w:t>
            </w:r>
          </w:p>
          <w:p w14:paraId="26DB8B18" w14:textId="77777777" w:rsidR="00510EAF" w:rsidRPr="00510EAF" w:rsidRDefault="00510EAF" w:rsidP="00510EAF">
            <w:pPr>
              <w:widowControl w:val="0"/>
              <w:autoSpaceDE w:val="0"/>
              <w:autoSpaceDN w:val="0"/>
              <w:adjustRightInd w:val="0"/>
              <w:jc w:val="both"/>
              <w:rPr>
                <w:rFonts w:ascii="Calibri" w:hAnsi="Calibri" w:cs="Arial"/>
                <w:sz w:val="22"/>
                <w:szCs w:val="22"/>
              </w:rPr>
            </w:pPr>
          </w:p>
          <w:p w14:paraId="3E5EFE01" w14:textId="4EB6B992" w:rsidR="00510EAF" w:rsidRPr="00510EAF" w:rsidDel="009871E9" w:rsidRDefault="00510EAF" w:rsidP="00C237E7">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5</w:t>
            </w:r>
            <w:r w:rsidRPr="00510EAF">
              <w:rPr>
                <w:rFonts w:ascii="Calibri" w:hAnsi="Calibri" w:cs="Arial"/>
                <w:sz w:val="22"/>
                <w:szCs w:val="22"/>
                <w:vertAlign w:val="superscript"/>
              </w:rPr>
              <w:t>th</w:t>
            </w:r>
            <w:r>
              <w:rPr>
                <w:rFonts w:ascii="Calibri" w:hAnsi="Calibri" w:cs="Arial"/>
                <w:sz w:val="22"/>
                <w:szCs w:val="22"/>
              </w:rPr>
              <w:t xml:space="preserve"> Message: God punishes people only to lead them towards holiness.  His punishment on Nebuchadnezzar has bore fruit; earning him humility and acceptance of God’s highest power.</w:t>
            </w:r>
          </w:p>
        </w:tc>
        <w:tc>
          <w:tcPr>
            <w:tcW w:w="2330" w:type="dxa"/>
          </w:tcPr>
          <w:p w14:paraId="3E63BDCD" w14:textId="522DD8BF" w:rsidR="004454B2" w:rsidRDefault="00625B2E">
            <w:pPr>
              <w:rPr>
                <w:rFonts w:ascii="Calibri" w:hAnsi="Calibri" w:cs="Arial"/>
                <w:sz w:val="22"/>
                <w:szCs w:val="22"/>
              </w:rPr>
            </w:pPr>
            <w:r>
              <w:rPr>
                <w:rFonts w:ascii="Calibri" w:hAnsi="Calibri" w:cs="Arial"/>
                <w:sz w:val="22"/>
                <w:szCs w:val="22"/>
              </w:rPr>
              <w:t>3:97-4:34</w:t>
            </w:r>
          </w:p>
          <w:p w14:paraId="3192A9EE" w14:textId="77777777" w:rsidR="00C05738" w:rsidRDefault="00C05738">
            <w:pPr>
              <w:rPr>
                <w:rFonts w:ascii="Calibri" w:hAnsi="Calibri" w:cs="Arial"/>
                <w:sz w:val="22"/>
                <w:szCs w:val="22"/>
              </w:rPr>
            </w:pPr>
          </w:p>
          <w:p w14:paraId="027A1226" w14:textId="7DB6D719" w:rsidR="00625B2E" w:rsidRDefault="00625B2E" w:rsidP="00515E02">
            <w:pPr>
              <w:rPr>
                <w:rFonts w:ascii="Calibri" w:hAnsi="Calibri" w:cs="Arial"/>
                <w:sz w:val="22"/>
                <w:szCs w:val="22"/>
              </w:rPr>
            </w:pPr>
            <w:r>
              <w:rPr>
                <w:rFonts w:ascii="Calibri" w:hAnsi="Calibri" w:cs="Arial"/>
                <w:sz w:val="22"/>
                <w:szCs w:val="22"/>
              </w:rPr>
              <w:t>4:10,</w:t>
            </w:r>
          </w:p>
          <w:p w14:paraId="65D7AA7F" w14:textId="2AC92AC2" w:rsidR="001B3C25" w:rsidRDefault="00625B2E" w:rsidP="00515E02">
            <w:pPr>
              <w:rPr>
                <w:rFonts w:ascii="Calibri" w:hAnsi="Calibri" w:cs="Arial"/>
                <w:sz w:val="22"/>
                <w:szCs w:val="22"/>
              </w:rPr>
            </w:pPr>
            <w:proofErr w:type="spellStart"/>
            <w:r>
              <w:rPr>
                <w:rFonts w:ascii="Calibri" w:hAnsi="Calibri" w:cs="Arial"/>
                <w:sz w:val="22"/>
                <w:szCs w:val="22"/>
              </w:rPr>
              <w:t>Ezk</w:t>
            </w:r>
            <w:proofErr w:type="spellEnd"/>
            <w:r>
              <w:rPr>
                <w:rFonts w:ascii="Calibri" w:hAnsi="Calibri" w:cs="Arial"/>
                <w:sz w:val="22"/>
                <w:szCs w:val="22"/>
              </w:rPr>
              <w:t xml:space="preserve"> 17:22-24, 31:1-18</w:t>
            </w:r>
          </w:p>
          <w:p w14:paraId="27F83096" w14:textId="77777777" w:rsidR="00625B2E" w:rsidRDefault="00625B2E" w:rsidP="00515E02">
            <w:pPr>
              <w:rPr>
                <w:rFonts w:ascii="Calibri" w:hAnsi="Calibri" w:cs="Arial"/>
                <w:sz w:val="22"/>
                <w:szCs w:val="22"/>
              </w:rPr>
            </w:pPr>
            <w:r>
              <w:rPr>
                <w:rFonts w:ascii="Calibri" w:hAnsi="Calibri" w:cs="Arial"/>
                <w:sz w:val="22"/>
                <w:szCs w:val="22"/>
              </w:rPr>
              <w:t xml:space="preserve">Mt 13:31-32, Gen 11:4, </w:t>
            </w:r>
          </w:p>
          <w:p w14:paraId="602F8CDE" w14:textId="77777777" w:rsidR="00625B2E" w:rsidRDefault="00625B2E" w:rsidP="00515E02">
            <w:pPr>
              <w:rPr>
                <w:rFonts w:ascii="Calibri" w:hAnsi="Calibri" w:cs="Arial"/>
                <w:sz w:val="22"/>
                <w:szCs w:val="22"/>
              </w:rPr>
            </w:pPr>
          </w:p>
          <w:p w14:paraId="1B3C01FC" w14:textId="77777777" w:rsidR="00625B2E" w:rsidRDefault="00625B2E" w:rsidP="00515E02">
            <w:pPr>
              <w:rPr>
                <w:rFonts w:ascii="Calibri" w:hAnsi="Calibri" w:cs="Arial"/>
                <w:sz w:val="22"/>
                <w:szCs w:val="22"/>
              </w:rPr>
            </w:pPr>
          </w:p>
          <w:p w14:paraId="6824D226" w14:textId="77777777" w:rsidR="00625B2E" w:rsidRDefault="00625B2E" w:rsidP="00515E02">
            <w:pPr>
              <w:rPr>
                <w:rFonts w:ascii="Calibri" w:hAnsi="Calibri" w:cs="Arial"/>
                <w:sz w:val="22"/>
                <w:szCs w:val="22"/>
              </w:rPr>
            </w:pPr>
          </w:p>
          <w:p w14:paraId="776CB5F1" w14:textId="56C909C1" w:rsidR="00625B2E" w:rsidRDefault="00625B2E" w:rsidP="00515E02">
            <w:pPr>
              <w:rPr>
                <w:rFonts w:ascii="Calibri" w:hAnsi="Calibri" w:cs="Arial"/>
                <w:sz w:val="22"/>
                <w:szCs w:val="22"/>
              </w:rPr>
            </w:pPr>
            <w:r>
              <w:rPr>
                <w:rFonts w:ascii="Calibri" w:hAnsi="Calibri" w:cs="Arial"/>
                <w:sz w:val="22"/>
                <w:szCs w:val="22"/>
              </w:rPr>
              <w:t>4:1-34, CSB</w:t>
            </w:r>
          </w:p>
          <w:p w14:paraId="1DB4BAAE" w14:textId="77777777" w:rsidR="002A7885" w:rsidRDefault="002A7885" w:rsidP="00515E02">
            <w:pPr>
              <w:rPr>
                <w:rFonts w:ascii="Calibri" w:hAnsi="Calibri" w:cs="Arial"/>
                <w:sz w:val="22"/>
                <w:szCs w:val="22"/>
              </w:rPr>
            </w:pPr>
          </w:p>
          <w:p w14:paraId="396A784F" w14:textId="77777777" w:rsidR="002A7885" w:rsidRDefault="002A7885" w:rsidP="00515E02">
            <w:pPr>
              <w:rPr>
                <w:rFonts w:ascii="Calibri" w:hAnsi="Calibri" w:cs="Arial"/>
                <w:sz w:val="22"/>
                <w:szCs w:val="22"/>
              </w:rPr>
            </w:pPr>
          </w:p>
          <w:p w14:paraId="44963309" w14:textId="77777777" w:rsidR="002A7885" w:rsidRDefault="002A7885" w:rsidP="00515E02">
            <w:pPr>
              <w:rPr>
                <w:rFonts w:ascii="Calibri" w:hAnsi="Calibri" w:cs="Arial"/>
                <w:sz w:val="22"/>
                <w:szCs w:val="22"/>
              </w:rPr>
            </w:pPr>
          </w:p>
          <w:p w14:paraId="5130ACEC" w14:textId="77777777" w:rsidR="002A7885" w:rsidRDefault="002A7885" w:rsidP="00515E02">
            <w:pPr>
              <w:rPr>
                <w:rFonts w:ascii="Calibri" w:hAnsi="Calibri" w:cs="Arial"/>
                <w:sz w:val="22"/>
                <w:szCs w:val="22"/>
              </w:rPr>
            </w:pPr>
          </w:p>
          <w:p w14:paraId="5EA0F65D" w14:textId="75C6FA8C" w:rsidR="00937736" w:rsidRDefault="00DA0F1C" w:rsidP="00515E02">
            <w:pPr>
              <w:rPr>
                <w:rFonts w:ascii="Calibri" w:hAnsi="Calibri" w:cs="Arial"/>
                <w:sz w:val="22"/>
                <w:szCs w:val="22"/>
              </w:rPr>
            </w:pPr>
            <w:r>
              <w:rPr>
                <w:rFonts w:ascii="Calibri" w:hAnsi="Calibri" w:cs="Arial"/>
                <w:sz w:val="22"/>
                <w:szCs w:val="22"/>
              </w:rPr>
              <w:t>4:18, SK Note 4</w:t>
            </w:r>
          </w:p>
          <w:p w14:paraId="53D40D16" w14:textId="77777777" w:rsidR="00DA0F1C" w:rsidRDefault="00DA0F1C" w:rsidP="00515E02">
            <w:pPr>
              <w:rPr>
                <w:rFonts w:ascii="Calibri" w:hAnsi="Calibri" w:cs="Arial"/>
                <w:sz w:val="22"/>
                <w:szCs w:val="22"/>
              </w:rPr>
            </w:pPr>
          </w:p>
          <w:p w14:paraId="0906F610" w14:textId="77777777" w:rsidR="00DA0F1C" w:rsidRDefault="00DA0F1C" w:rsidP="00515E02">
            <w:pPr>
              <w:rPr>
                <w:rFonts w:ascii="Calibri" w:hAnsi="Calibri" w:cs="Arial"/>
                <w:sz w:val="22"/>
                <w:szCs w:val="22"/>
              </w:rPr>
            </w:pPr>
          </w:p>
          <w:p w14:paraId="46B373B0" w14:textId="77777777" w:rsidR="00580175" w:rsidRDefault="00580175" w:rsidP="00515E02">
            <w:pPr>
              <w:rPr>
                <w:rFonts w:ascii="Calibri" w:hAnsi="Calibri" w:cs="Arial"/>
                <w:sz w:val="22"/>
                <w:szCs w:val="22"/>
              </w:rPr>
            </w:pPr>
          </w:p>
          <w:p w14:paraId="6D6A05B8" w14:textId="71EBFD37" w:rsidR="00580175" w:rsidRDefault="00DA0F1C" w:rsidP="00515E02">
            <w:pPr>
              <w:rPr>
                <w:rFonts w:ascii="Calibri" w:hAnsi="Calibri" w:cs="Arial"/>
                <w:sz w:val="22"/>
                <w:szCs w:val="22"/>
              </w:rPr>
            </w:pPr>
            <w:r>
              <w:rPr>
                <w:rFonts w:ascii="Calibri" w:hAnsi="Calibri" w:cs="Arial"/>
                <w:sz w:val="22"/>
                <w:szCs w:val="22"/>
              </w:rPr>
              <w:t>CSB 4:10-18</w:t>
            </w:r>
          </w:p>
          <w:p w14:paraId="6DC24033" w14:textId="77777777" w:rsidR="00580175" w:rsidRDefault="00580175" w:rsidP="00DA0F1C">
            <w:pPr>
              <w:rPr>
                <w:rFonts w:ascii="Calibri" w:hAnsi="Calibri" w:cs="Arial"/>
                <w:sz w:val="22"/>
                <w:szCs w:val="22"/>
              </w:rPr>
            </w:pPr>
          </w:p>
          <w:p w14:paraId="5025D24C" w14:textId="77777777" w:rsidR="00DA0F1C" w:rsidRDefault="00DA0F1C" w:rsidP="00DA0F1C">
            <w:pPr>
              <w:rPr>
                <w:rFonts w:ascii="Calibri" w:hAnsi="Calibri" w:cs="Arial"/>
                <w:sz w:val="22"/>
                <w:szCs w:val="22"/>
              </w:rPr>
            </w:pPr>
          </w:p>
          <w:p w14:paraId="331EBC41" w14:textId="77777777" w:rsidR="00DA0F1C" w:rsidRDefault="00510EAF" w:rsidP="00510EAF">
            <w:pPr>
              <w:rPr>
                <w:rFonts w:ascii="Calibri" w:hAnsi="Calibri" w:cs="Arial"/>
                <w:sz w:val="22"/>
                <w:szCs w:val="22"/>
              </w:rPr>
            </w:pPr>
            <w:r>
              <w:rPr>
                <w:rFonts w:ascii="Calibri" w:hAnsi="Calibri" w:cs="Arial"/>
                <w:sz w:val="22"/>
                <w:szCs w:val="22"/>
              </w:rPr>
              <w:t>4:14</w:t>
            </w:r>
            <w:r w:rsidR="00DA0F1C">
              <w:rPr>
                <w:rFonts w:ascii="Calibri" w:hAnsi="Calibri" w:cs="Arial"/>
                <w:sz w:val="22"/>
                <w:szCs w:val="22"/>
              </w:rPr>
              <w:t xml:space="preserve"> </w:t>
            </w:r>
            <w:r>
              <w:rPr>
                <w:rFonts w:ascii="Calibri" w:hAnsi="Calibri" w:cs="Arial"/>
                <w:sz w:val="22"/>
                <w:szCs w:val="22"/>
              </w:rPr>
              <w:t xml:space="preserve">(4:17) </w:t>
            </w:r>
            <w:r w:rsidR="00DA0F1C">
              <w:rPr>
                <w:rFonts w:ascii="Calibri" w:hAnsi="Calibri" w:cs="Arial"/>
                <w:sz w:val="22"/>
                <w:szCs w:val="22"/>
              </w:rPr>
              <w:t>SK Note 4</w:t>
            </w:r>
          </w:p>
          <w:p w14:paraId="3D28E866" w14:textId="77777777" w:rsidR="00510EAF" w:rsidRDefault="00510EAF" w:rsidP="00510EAF">
            <w:pPr>
              <w:rPr>
                <w:rFonts w:ascii="Calibri" w:hAnsi="Calibri" w:cs="Arial"/>
                <w:sz w:val="22"/>
                <w:szCs w:val="22"/>
              </w:rPr>
            </w:pPr>
          </w:p>
          <w:p w14:paraId="65686246" w14:textId="77777777" w:rsidR="00510EAF" w:rsidRDefault="00510EAF" w:rsidP="00510EAF">
            <w:pPr>
              <w:rPr>
                <w:rFonts w:ascii="Calibri" w:hAnsi="Calibri" w:cs="Arial"/>
                <w:sz w:val="22"/>
                <w:szCs w:val="22"/>
              </w:rPr>
            </w:pPr>
          </w:p>
          <w:p w14:paraId="10C9DC8D" w14:textId="77777777" w:rsidR="00510EAF" w:rsidRDefault="00510EAF" w:rsidP="00510EAF">
            <w:pPr>
              <w:rPr>
                <w:rFonts w:ascii="Calibri" w:hAnsi="Calibri" w:cs="Arial"/>
                <w:sz w:val="22"/>
                <w:szCs w:val="22"/>
              </w:rPr>
            </w:pPr>
            <w:r>
              <w:rPr>
                <w:rFonts w:ascii="Calibri" w:hAnsi="Calibri" w:cs="Arial"/>
                <w:sz w:val="22"/>
                <w:szCs w:val="22"/>
              </w:rPr>
              <w:t>4:24, Mt 6:19-20, 19:21</w:t>
            </w:r>
          </w:p>
          <w:p w14:paraId="482B3488" w14:textId="77777777" w:rsidR="00510EAF" w:rsidRDefault="00510EAF" w:rsidP="00510EAF">
            <w:pPr>
              <w:rPr>
                <w:rFonts w:ascii="Calibri" w:hAnsi="Calibri" w:cs="Arial"/>
                <w:sz w:val="22"/>
                <w:szCs w:val="22"/>
              </w:rPr>
            </w:pPr>
            <w:r>
              <w:rPr>
                <w:rFonts w:ascii="Calibri" w:hAnsi="Calibri" w:cs="Arial"/>
                <w:sz w:val="22"/>
                <w:szCs w:val="22"/>
              </w:rPr>
              <w:t>CCC 1434, 2447</w:t>
            </w:r>
          </w:p>
          <w:p w14:paraId="3C8B2E62" w14:textId="77777777" w:rsidR="00510EAF" w:rsidRDefault="00510EAF" w:rsidP="00510EAF">
            <w:pPr>
              <w:rPr>
                <w:rFonts w:ascii="Calibri" w:hAnsi="Calibri" w:cs="Arial"/>
                <w:sz w:val="22"/>
                <w:szCs w:val="22"/>
              </w:rPr>
            </w:pPr>
          </w:p>
          <w:p w14:paraId="427F2B6F" w14:textId="77777777" w:rsidR="00510EAF" w:rsidRDefault="00510EAF" w:rsidP="00510EAF">
            <w:pPr>
              <w:rPr>
                <w:rFonts w:ascii="Calibri" w:hAnsi="Calibri" w:cs="Arial"/>
                <w:sz w:val="22"/>
                <w:szCs w:val="22"/>
              </w:rPr>
            </w:pPr>
          </w:p>
          <w:p w14:paraId="23B22641" w14:textId="77777777" w:rsidR="00510EAF" w:rsidRDefault="00510EAF" w:rsidP="00510EAF">
            <w:pPr>
              <w:rPr>
                <w:rFonts w:ascii="Calibri" w:hAnsi="Calibri" w:cs="Arial"/>
                <w:sz w:val="22"/>
                <w:szCs w:val="22"/>
              </w:rPr>
            </w:pPr>
          </w:p>
          <w:p w14:paraId="047258CB" w14:textId="77777777" w:rsidR="00510EAF" w:rsidRDefault="00510EAF" w:rsidP="00510EAF">
            <w:pPr>
              <w:rPr>
                <w:rFonts w:ascii="Calibri" w:hAnsi="Calibri" w:cs="Arial"/>
                <w:sz w:val="22"/>
                <w:szCs w:val="22"/>
              </w:rPr>
            </w:pPr>
          </w:p>
          <w:p w14:paraId="52F9EE3B" w14:textId="77777777" w:rsidR="00510EAF" w:rsidRDefault="00510EAF" w:rsidP="00510EAF">
            <w:pPr>
              <w:rPr>
                <w:rFonts w:ascii="Calibri" w:hAnsi="Calibri" w:cs="Arial"/>
                <w:sz w:val="22"/>
                <w:szCs w:val="22"/>
              </w:rPr>
            </w:pPr>
            <w:r>
              <w:rPr>
                <w:rFonts w:ascii="Calibri" w:hAnsi="Calibri" w:cs="Arial"/>
                <w:sz w:val="22"/>
                <w:szCs w:val="22"/>
              </w:rPr>
              <w:t>CSB 4:32-37</w:t>
            </w:r>
          </w:p>
          <w:p w14:paraId="59351F41" w14:textId="77777777" w:rsidR="00C237E7" w:rsidRDefault="00C237E7" w:rsidP="00510EAF">
            <w:pPr>
              <w:rPr>
                <w:rFonts w:ascii="Calibri" w:hAnsi="Calibri" w:cs="Arial"/>
                <w:sz w:val="22"/>
                <w:szCs w:val="22"/>
              </w:rPr>
            </w:pPr>
          </w:p>
          <w:p w14:paraId="5D434B39" w14:textId="31C51AAB" w:rsidR="00C237E7" w:rsidRDefault="00C237E7" w:rsidP="00510EAF">
            <w:pPr>
              <w:rPr>
                <w:rFonts w:ascii="Calibri" w:hAnsi="Calibri" w:cs="Arial"/>
                <w:sz w:val="22"/>
                <w:szCs w:val="22"/>
              </w:rPr>
            </w:pPr>
          </w:p>
        </w:tc>
      </w:tr>
    </w:tbl>
    <w:p w14:paraId="2412FC65" w14:textId="5CA36D41"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7C192BE" w14:textId="77777777" w:rsidR="005559E8" w:rsidRDefault="005559E8" w:rsidP="00515E02">
      <w:pPr>
        <w:jc w:val="both"/>
        <w:rPr>
          <w:rFonts w:asciiTheme="majorHAnsi" w:eastAsia="PMingLiU" w:hAnsiTheme="majorHAnsi" w:cs="SimSun"/>
          <w:b/>
          <w:bCs/>
          <w:snapToGrid w:val="0"/>
          <w:sz w:val="22"/>
          <w:szCs w:val="22"/>
          <w:lang w:val="en-CA" w:eastAsia="zh-TW"/>
        </w:rPr>
      </w:pPr>
      <w:bookmarkStart w:id="0" w:name="_GoBack"/>
      <w:bookmarkEnd w:id="0"/>
    </w:p>
    <w:p w14:paraId="682769BF" w14:textId="77777777" w:rsidR="005559E8" w:rsidRDefault="005559E8" w:rsidP="00515E02">
      <w:pPr>
        <w:jc w:val="both"/>
        <w:rPr>
          <w:rFonts w:asciiTheme="majorHAnsi" w:eastAsia="PMingLiU" w:hAnsiTheme="majorHAnsi" w:cs="SimSun"/>
          <w:b/>
          <w:bCs/>
          <w:snapToGrid w:val="0"/>
          <w:sz w:val="22"/>
          <w:szCs w:val="22"/>
          <w:lang w:val="en-CA" w:eastAsia="zh-TW"/>
        </w:rPr>
      </w:pPr>
    </w:p>
    <w:p w14:paraId="4B10C5B6" w14:textId="77777777" w:rsidR="005559E8" w:rsidRDefault="005559E8" w:rsidP="00515E02">
      <w:pPr>
        <w:jc w:val="both"/>
        <w:rPr>
          <w:rFonts w:asciiTheme="majorHAnsi" w:eastAsia="PMingLiU" w:hAnsiTheme="majorHAnsi" w:cs="SimSun"/>
          <w:b/>
          <w:bCs/>
          <w:snapToGrid w:val="0"/>
          <w:sz w:val="22"/>
          <w:szCs w:val="22"/>
          <w:lang w:val="en-CA" w:eastAsia="zh-TW"/>
        </w:rPr>
      </w:pPr>
    </w:p>
    <w:p w14:paraId="5D7DC496" w14:textId="77777777" w:rsidR="005559E8" w:rsidRDefault="005559E8" w:rsidP="00515E02">
      <w:pPr>
        <w:jc w:val="both"/>
        <w:rPr>
          <w:rFonts w:asciiTheme="majorHAnsi" w:eastAsia="PMingLiU" w:hAnsiTheme="majorHAnsi" w:cs="SimSun"/>
          <w:b/>
          <w:bCs/>
          <w:snapToGrid w:val="0"/>
          <w:sz w:val="22"/>
          <w:szCs w:val="22"/>
          <w:lang w:val="en-CA" w:eastAsia="zh-TW"/>
        </w:rPr>
      </w:pPr>
    </w:p>
    <w:p w14:paraId="3CEB96CB" w14:textId="77777777" w:rsidR="005559E8" w:rsidRDefault="005559E8" w:rsidP="00515E02">
      <w:pPr>
        <w:jc w:val="both"/>
        <w:rPr>
          <w:rFonts w:asciiTheme="majorHAnsi" w:eastAsia="PMingLiU" w:hAnsiTheme="majorHAnsi" w:cs="SimSun"/>
          <w:b/>
          <w:bCs/>
          <w:snapToGrid w:val="0"/>
          <w:sz w:val="22"/>
          <w:szCs w:val="22"/>
          <w:lang w:val="en-CA" w:eastAsia="zh-TW"/>
        </w:rPr>
      </w:pPr>
    </w:p>
    <w:sectPr w:rsidR="005559E8" w:rsidSect="00B03C9E">
      <w:headerReference w:type="default" r:id="rId10"/>
      <w:footerReference w:type="even" r:id="rId11"/>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510EAF" w:rsidRDefault="00510EAF">
      <w:r>
        <w:separator/>
      </w:r>
    </w:p>
  </w:endnote>
  <w:endnote w:type="continuationSeparator" w:id="0">
    <w:p w14:paraId="1E0BF577" w14:textId="77777777" w:rsidR="00510EAF" w:rsidRDefault="0051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MS Gothic">
    <w:altName w:val="ＭＳ ゴシック"/>
    <w:charset w:val="80"/>
    <w:family w:val="modern"/>
    <w:pitch w:val="fixed"/>
    <w:sig w:usb0="E00002FF" w:usb1="6AC7FDFB" w:usb2="08000012" w:usb3="00000000" w:csb0="0002009F" w:csb1="00000000"/>
  </w:font>
  <w:font w:name="PMingLiU">
    <w:altName w:val="新細明體"/>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510EAF" w:rsidRDefault="00510EAF"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510EAF" w:rsidRDefault="00510E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510EAF" w:rsidRDefault="00510EAF"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7E7">
      <w:rPr>
        <w:rStyle w:val="PageNumber"/>
        <w:noProof/>
      </w:rPr>
      <w:t>1</w:t>
    </w:r>
    <w:r>
      <w:rPr>
        <w:rStyle w:val="PageNumber"/>
      </w:rPr>
      <w:fldChar w:fldCharType="end"/>
    </w:r>
  </w:p>
  <w:p w14:paraId="067383E7" w14:textId="77777777" w:rsidR="00510EAF" w:rsidRDefault="00510EAF"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510EAF" w:rsidRDefault="00510EAF">
      <w:r>
        <w:separator/>
      </w:r>
    </w:p>
  </w:footnote>
  <w:footnote w:type="continuationSeparator" w:id="0">
    <w:p w14:paraId="4E30DB9D" w14:textId="77777777" w:rsidR="00510EAF" w:rsidRDefault="00510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510EAF" w:rsidRPr="004668B4" w:rsidRDefault="00510EAF">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2A7AA609" w:rsidR="00510EAF" w:rsidRDefault="00510EAF">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28279A75" w14:textId="776D03C4" w:rsidR="00510EAF" w:rsidRDefault="00510EAF" w:rsidP="009D20F4">
    <w:pPr>
      <w:pStyle w:val="Header"/>
      <w:rPr>
        <w:rFonts w:ascii="Arial" w:hAnsi="Arial" w:cs="Arial"/>
        <w:b/>
        <w:sz w:val="20"/>
        <w:szCs w:val="20"/>
      </w:rPr>
    </w:pPr>
    <w:r>
      <w:rPr>
        <w:rFonts w:ascii="Arial" w:hAnsi="Arial" w:cs="Arial"/>
        <w:b/>
        <w:sz w:val="20"/>
        <w:szCs w:val="20"/>
      </w:rPr>
      <w:t>Daniel #3: Refusal to Worship the Golden Image</w:t>
    </w:r>
  </w:p>
  <w:p w14:paraId="13E34A9E" w14:textId="77777777" w:rsidR="00510EAF" w:rsidRDefault="00510EAF" w:rsidP="009D20F4">
    <w:pPr>
      <w:pStyle w:val="Header"/>
      <w:rPr>
        <w:rFonts w:ascii="Arial" w:hAnsi="Arial" w:cs="Arial"/>
        <w:b/>
        <w:sz w:val="20"/>
        <w:szCs w:val="20"/>
      </w:rPr>
    </w:pPr>
    <w:proofErr w:type="gramStart"/>
    <w:r>
      <w:rPr>
        <w:rFonts w:ascii="Arial" w:hAnsi="Arial" w:cs="Arial"/>
        <w:b/>
        <w:sz w:val="20"/>
        <w:szCs w:val="20"/>
      </w:rPr>
      <w:t>and</w:t>
    </w:r>
    <w:proofErr w:type="gramEnd"/>
    <w:r>
      <w:rPr>
        <w:rFonts w:ascii="Arial" w:hAnsi="Arial" w:cs="Arial"/>
        <w:b/>
        <w:sz w:val="20"/>
        <w:szCs w:val="20"/>
      </w:rPr>
      <w:t xml:space="preserve"> Surviving the Fiery Furnace; Nebuchadnezzar</w:t>
    </w:r>
  </w:p>
  <w:p w14:paraId="7ACDAA9A" w14:textId="3F72421F" w:rsidR="00510EAF" w:rsidRDefault="00510EAF" w:rsidP="009D20F4">
    <w:pPr>
      <w:pStyle w:val="Header"/>
      <w:rPr>
        <w:rFonts w:ascii="Arial" w:hAnsi="Arial" w:cs="Arial"/>
        <w:b/>
        <w:sz w:val="20"/>
        <w:szCs w:val="20"/>
      </w:rPr>
    </w:pPr>
    <w:r>
      <w:rPr>
        <w:rFonts w:ascii="Arial" w:hAnsi="Arial" w:cs="Arial"/>
        <w:b/>
        <w:sz w:val="20"/>
        <w:szCs w:val="20"/>
      </w:rPr>
      <w:t>Dwells with the Beasts and Made to Eat Grass</w:t>
    </w:r>
  </w:p>
  <w:p w14:paraId="4A30E6E5" w14:textId="77777777" w:rsidR="00510EAF" w:rsidRPr="004668B4" w:rsidRDefault="00510EAF" w:rsidP="009D20F4">
    <w:pPr>
      <w:pStyle w:val="Header"/>
      <w:rPr>
        <w:rFonts w:ascii="Arial" w:hAnsi="Arial" w:cs="Arial"/>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3E3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2ECA47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7D1D14"/>
    <w:multiLevelType w:val="hybridMultilevel"/>
    <w:tmpl w:val="9E326224"/>
    <w:lvl w:ilvl="0" w:tplc="0B4E0C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2"/>
  </w:num>
  <w:num w:numId="7">
    <w:abstractNumId w:val="8"/>
  </w:num>
  <w:num w:numId="8">
    <w:abstractNumId w:val="21"/>
  </w:num>
  <w:num w:numId="9">
    <w:abstractNumId w:val="2"/>
  </w:num>
  <w:num w:numId="10">
    <w:abstractNumId w:val="24"/>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8"/>
  </w:num>
  <w:num w:numId="18">
    <w:abstractNumId w:val="23"/>
  </w:num>
  <w:num w:numId="19">
    <w:abstractNumId w:val="16"/>
  </w:num>
  <w:num w:numId="20">
    <w:abstractNumId w:val="10"/>
  </w:num>
  <w:num w:numId="21">
    <w:abstractNumId w:val="20"/>
  </w:num>
  <w:num w:numId="22">
    <w:abstractNumId w:val="14"/>
  </w:num>
  <w:num w:numId="23">
    <w:abstractNumId w:val="19"/>
  </w:num>
  <w:num w:numId="24">
    <w:abstractNumId w:val="15"/>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903BD"/>
    <w:rsid w:val="000A0CA2"/>
    <w:rsid w:val="000A7EA6"/>
    <w:rsid w:val="000B2EBE"/>
    <w:rsid w:val="000C3E51"/>
    <w:rsid w:val="000E1266"/>
    <w:rsid w:val="000E590F"/>
    <w:rsid w:val="000F5A25"/>
    <w:rsid w:val="00105208"/>
    <w:rsid w:val="001154F6"/>
    <w:rsid w:val="00117873"/>
    <w:rsid w:val="001178D8"/>
    <w:rsid w:val="001271AD"/>
    <w:rsid w:val="00127FD5"/>
    <w:rsid w:val="00147043"/>
    <w:rsid w:val="00156B48"/>
    <w:rsid w:val="001572B1"/>
    <w:rsid w:val="00160A23"/>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C3A56"/>
    <w:rsid w:val="003D438D"/>
    <w:rsid w:val="003D47E1"/>
    <w:rsid w:val="003E37E2"/>
    <w:rsid w:val="003E3FA4"/>
    <w:rsid w:val="003F02A6"/>
    <w:rsid w:val="00401CDE"/>
    <w:rsid w:val="0040712B"/>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0EAF"/>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600546"/>
    <w:rsid w:val="00625897"/>
    <w:rsid w:val="00625B2E"/>
    <w:rsid w:val="00661593"/>
    <w:rsid w:val="00663992"/>
    <w:rsid w:val="00665770"/>
    <w:rsid w:val="00666AF4"/>
    <w:rsid w:val="00667F2A"/>
    <w:rsid w:val="006709AA"/>
    <w:rsid w:val="006710B7"/>
    <w:rsid w:val="00690B39"/>
    <w:rsid w:val="00696C2C"/>
    <w:rsid w:val="006B0ED9"/>
    <w:rsid w:val="006C61C7"/>
    <w:rsid w:val="006D31D3"/>
    <w:rsid w:val="006D62B8"/>
    <w:rsid w:val="006D6773"/>
    <w:rsid w:val="006E2D92"/>
    <w:rsid w:val="00703DE3"/>
    <w:rsid w:val="00711F36"/>
    <w:rsid w:val="0072671C"/>
    <w:rsid w:val="00732EF3"/>
    <w:rsid w:val="0074204B"/>
    <w:rsid w:val="0074797D"/>
    <w:rsid w:val="00753137"/>
    <w:rsid w:val="00754880"/>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6596E"/>
    <w:rsid w:val="00882899"/>
    <w:rsid w:val="0088502B"/>
    <w:rsid w:val="00886AB2"/>
    <w:rsid w:val="008931D3"/>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5612"/>
    <w:rsid w:val="00904309"/>
    <w:rsid w:val="00905ABA"/>
    <w:rsid w:val="009115DF"/>
    <w:rsid w:val="009140F0"/>
    <w:rsid w:val="009152FF"/>
    <w:rsid w:val="00916315"/>
    <w:rsid w:val="00924BC3"/>
    <w:rsid w:val="00931D77"/>
    <w:rsid w:val="00937631"/>
    <w:rsid w:val="00937664"/>
    <w:rsid w:val="00937736"/>
    <w:rsid w:val="00945720"/>
    <w:rsid w:val="009465FC"/>
    <w:rsid w:val="00967C71"/>
    <w:rsid w:val="009871E9"/>
    <w:rsid w:val="009918B6"/>
    <w:rsid w:val="0099257C"/>
    <w:rsid w:val="009A51DE"/>
    <w:rsid w:val="009A7262"/>
    <w:rsid w:val="009C22F9"/>
    <w:rsid w:val="009D20F4"/>
    <w:rsid w:val="009D72D4"/>
    <w:rsid w:val="009E4F70"/>
    <w:rsid w:val="00A269D1"/>
    <w:rsid w:val="00A41982"/>
    <w:rsid w:val="00A443AE"/>
    <w:rsid w:val="00A45954"/>
    <w:rsid w:val="00A46CDC"/>
    <w:rsid w:val="00A4768B"/>
    <w:rsid w:val="00A51324"/>
    <w:rsid w:val="00A53218"/>
    <w:rsid w:val="00A56885"/>
    <w:rsid w:val="00A71773"/>
    <w:rsid w:val="00A766D1"/>
    <w:rsid w:val="00A80BD6"/>
    <w:rsid w:val="00A95017"/>
    <w:rsid w:val="00A97FA6"/>
    <w:rsid w:val="00AA2EAC"/>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16500"/>
    <w:rsid w:val="00C20AD7"/>
    <w:rsid w:val="00C23524"/>
    <w:rsid w:val="00C237E7"/>
    <w:rsid w:val="00C23956"/>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5719"/>
    <w:rsid w:val="00CD7567"/>
    <w:rsid w:val="00CE77D4"/>
    <w:rsid w:val="00CF11A4"/>
    <w:rsid w:val="00CF3EAA"/>
    <w:rsid w:val="00CF4395"/>
    <w:rsid w:val="00CF6854"/>
    <w:rsid w:val="00D01289"/>
    <w:rsid w:val="00D15721"/>
    <w:rsid w:val="00D1784F"/>
    <w:rsid w:val="00D2136D"/>
    <w:rsid w:val="00D277BA"/>
    <w:rsid w:val="00D322F2"/>
    <w:rsid w:val="00D5724E"/>
    <w:rsid w:val="00D619BC"/>
    <w:rsid w:val="00D736B3"/>
    <w:rsid w:val="00D763FB"/>
    <w:rsid w:val="00D93CE3"/>
    <w:rsid w:val="00DA0F1C"/>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3E27"/>
    <w:rsid w:val="00F77871"/>
    <w:rsid w:val="00F80534"/>
    <w:rsid w:val="00F865B0"/>
    <w:rsid w:val="00F86697"/>
    <w:rsid w:val="00FB1023"/>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lodocuments.blogspot.ca/2016/10/repentance.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15EE8EF-3BA3-8043-9435-3ED87FF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4122</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3</cp:revision>
  <dcterms:created xsi:type="dcterms:W3CDTF">2016-11-07T23:33:00Z</dcterms:created>
  <dcterms:modified xsi:type="dcterms:W3CDTF">2016-11-08T00:47:00Z</dcterms:modified>
</cp:coreProperties>
</file>